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295CE" w14:textId="77777777" w:rsidR="00713571" w:rsidRPr="0003617B" w:rsidRDefault="00713571" w:rsidP="005C0FC7"/>
    <w:p w14:paraId="276295CF" w14:textId="77777777" w:rsidR="00713571" w:rsidRPr="0003617B" w:rsidRDefault="00713571" w:rsidP="005C0FC7"/>
    <w:p w14:paraId="276295D0" w14:textId="77777777" w:rsidR="00713571" w:rsidRPr="0003617B" w:rsidRDefault="00713571" w:rsidP="005C0FC7"/>
    <w:p w14:paraId="276295D1" w14:textId="77777777" w:rsidR="00713571" w:rsidRPr="0003617B" w:rsidRDefault="00713571" w:rsidP="005C0FC7"/>
    <w:p w14:paraId="276295D2" w14:textId="77777777" w:rsidR="00713571" w:rsidRPr="0003617B" w:rsidRDefault="00713571" w:rsidP="005C0FC7"/>
    <w:p w14:paraId="276295D3" w14:textId="77777777" w:rsidR="00713571" w:rsidRPr="0003617B" w:rsidRDefault="00713571" w:rsidP="005C0FC7"/>
    <w:p w14:paraId="276295D4" w14:textId="2580B02E" w:rsidR="00713571" w:rsidRDefault="00713571" w:rsidP="005C0FC7"/>
    <w:p w14:paraId="54F3A8DB" w14:textId="77777777" w:rsidR="004E73CD" w:rsidRPr="0003617B" w:rsidRDefault="004E73CD" w:rsidP="005C0FC7"/>
    <w:p w14:paraId="276295D5" w14:textId="77777777" w:rsidR="00713571" w:rsidRPr="0003617B" w:rsidRDefault="00713571" w:rsidP="005C0FC7"/>
    <w:p w14:paraId="276295D7" w14:textId="0D336175" w:rsidR="00713571" w:rsidRPr="004E73CD" w:rsidRDefault="00DC434C" w:rsidP="00713571">
      <w:pPr>
        <w:jc w:val="center"/>
        <w:rPr>
          <w:rFonts w:cs="Times New Roman"/>
          <w:sz w:val="72"/>
          <w:szCs w:val="72"/>
        </w:rPr>
      </w:pPr>
      <w:r w:rsidRPr="004E73CD">
        <w:rPr>
          <w:rFonts w:cs="Times New Roman"/>
          <w:b/>
          <w:sz w:val="72"/>
          <w:szCs w:val="72"/>
        </w:rPr>
        <w:t>Politika č. 4</w:t>
      </w:r>
    </w:p>
    <w:p w14:paraId="276295D8" w14:textId="7A58070D" w:rsidR="00713571" w:rsidRPr="0003617B" w:rsidRDefault="00713571" w:rsidP="00713571">
      <w:pPr>
        <w:jc w:val="center"/>
        <w:rPr>
          <w:rFonts w:asciiTheme="majorHAnsi" w:hAnsiTheme="majorHAnsi"/>
          <w:b/>
          <w:sz w:val="52"/>
          <w:szCs w:val="52"/>
        </w:rPr>
      </w:pPr>
      <w:r w:rsidRPr="004E73CD">
        <w:rPr>
          <w:rFonts w:cs="Times New Roman"/>
          <w:b/>
          <w:sz w:val="72"/>
          <w:szCs w:val="72"/>
        </w:rPr>
        <w:t>Politika aktiv</w:t>
      </w:r>
      <w:r w:rsidR="00447806" w:rsidRPr="004E73CD">
        <w:rPr>
          <w:rFonts w:cs="Times New Roman"/>
          <w:b/>
          <w:sz w:val="72"/>
          <w:szCs w:val="72"/>
        </w:rPr>
        <w:br/>
      </w:r>
    </w:p>
    <w:p w14:paraId="276295D9" w14:textId="77777777" w:rsidR="00713571" w:rsidRPr="0003617B" w:rsidRDefault="00713571" w:rsidP="00713571">
      <w:pPr>
        <w:jc w:val="center"/>
      </w:pPr>
    </w:p>
    <w:p w14:paraId="276295DA" w14:textId="77777777" w:rsidR="00713571" w:rsidRPr="0003617B" w:rsidRDefault="00713571" w:rsidP="00713571">
      <w:pPr>
        <w:jc w:val="center"/>
      </w:pPr>
    </w:p>
    <w:p w14:paraId="276295DB" w14:textId="77777777" w:rsidR="00713571" w:rsidRPr="0003617B" w:rsidRDefault="00713571" w:rsidP="00713571">
      <w:pPr>
        <w:jc w:val="center"/>
      </w:pPr>
    </w:p>
    <w:p w14:paraId="276295DC" w14:textId="77777777" w:rsidR="00713571" w:rsidRPr="0003617B" w:rsidRDefault="00713571" w:rsidP="00713571">
      <w:pPr>
        <w:jc w:val="center"/>
      </w:pPr>
    </w:p>
    <w:p w14:paraId="276295DD" w14:textId="77777777" w:rsidR="00713571" w:rsidRPr="0003617B" w:rsidRDefault="00713571" w:rsidP="00713571">
      <w:pPr>
        <w:jc w:val="center"/>
      </w:pPr>
    </w:p>
    <w:p w14:paraId="276295DE" w14:textId="77777777" w:rsidR="00713571" w:rsidRPr="0003617B" w:rsidRDefault="00713571" w:rsidP="00713571">
      <w:pPr>
        <w:jc w:val="center"/>
      </w:pPr>
    </w:p>
    <w:p w14:paraId="276295E0" w14:textId="23C94EEF" w:rsidR="00DC434C" w:rsidRPr="0003617B" w:rsidRDefault="00DC434C">
      <w:r w:rsidRPr="0003617B">
        <w:br w:type="page"/>
      </w:r>
    </w:p>
    <w:p w14:paraId="276295E1" w14:textId="77777777" w:rsidR="00F06E6F" w:rsidRPr="0003617B" w:rsidRDefault="00F06E6F" w:rsidP="008D0FF9">
      <w:pPr>
        <w:pStyle w:val="Nadpis1"/>
      </w:pPr>
      <w:bookmarkStart w:id="0" w:name="_Toc102995569"/>
      <w:r w:rsidRPr="0003617B">
        <w:lastRenderedPageBreak/>
        <w:t>Obsah</w:t>
      </w:r>
      <w:bookmarkEnd w:id="0"/>
    </w:p>
    <w:bookmarkStart w:id="1" w:name="_GoBack"/>
    <w:bookmarkEnd w:id="1"/>
    <w:p w14:paraId="0300E6E4" w14:textId="596FEBC0" w:rsidR="00004EE1" w:rsidRDefault="00137BA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03617B">
        <w:rPr>
          <w:b/>
          <w:bCs/>
        </w:rPr>
        <w:fldChar w:fldCharType="begin"/>
      </w:r>
      <w:r w:rsidRPr="0003617B">
        <w:rPr>
          <w:b/>
          <w:bCs/>
        </w:rPr>
        <w:instrText xml:space="preserve"> TOC \o "1-3" \h \z \u </w:instrText>
      </w:r>
      <w:r w:rsidRPr="0003617B">
        <w:rPr>
          <w:b/>
          <w:bCs/>
        </w:rPr>
        <w:fldChar w:fldCharType="separate"/>
      </w:r>
      <w:hyperlink w:anchor="_Toc102995569" w:history="1">
        <w:r w:rsidR="00004EE1" w:rsidRPr="00782C90">
          <w:rPr>
            <w:rStyle w:val="Hypertextovodkaz"/>
            <w:noProof/>
          </w:rPr>
          <w:t>1</w:t>
        </w:r>
        <w:r w:rsidR="00004EE1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04EE1" w:rsidRPr="00782C90">
          <w:rPr>
            <w:rStyle w:val="Hypertextovodkaz"/>
            <w:noProof/>
          </w:rPr>
          <w:t>Obsah</w:t>
        </w:r>
        <w:r w:rsidR="00004EE1">
          <w:rPr>
            <w:noProof/>
            <w:webHidden/>
          </w:rPr>
          <w:tab/>
        </w:r>
        <w:r w:rsidR="00004EE1">
          <w:rPr>
            <w:noProof/>
            <w:webHidden/>
          </w:rPr>
          <w:fldChar w:fldCharType="begin"/>
        </w:r>
        <w:r w:rsidR="00004EE1">
          <w:rPr>
            <w:noProof/>
            <w:webHidden/>
          </w:rPr>
          <w:instrText xml:space="preserve"> PAGEREF _Toc102995569 \h </w:instrText>
        </w:r>
        <w:r w:rsidR="00004EE1">
          <w:rPr>
            <w:noProof/>
            <w:webHidden/>
          </w:rPr>
        </w:r>
        <w:r w:rsidR="00004EE1">
          <w:rPr>
            <w:noProof/>
            <w:webHidden/>
          </w:rPr>
          <w:fldChar w:fldCharType="separate"/>
        </w:r>
        <w:r w:rsidR="00004EE1">
          <w:rPr>
            <w:noProof/>
            <w:webHidden/>
          </w:rPr>
          <w:t>2</w:t>
        </w:r>
        <w:r w:rsidR="00004EE1">
          <w:rPr>
            <w:noProof/>
            <w:webHidden/>
          </w:rPr>
          <w:fldChar w:fldCharType="end"/>
        </w:r>
      </w:hyperlink>
    </w:p>
    <w:p w14:paraId="54A658BF" w14:textId="31985726" w:rsidR="00004EE1" w:rsidRDefault="00004EE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0" w:history="1">
        <w:r w:rsidRPr="00782C90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A77FC5" w14:textId="2A5CD709" w:rsidR="00004EE1" w:rsidRDefault="00004EE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1" w:history="1">
        <w:r w:rsidRPr="00782C90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DD4DA9" w14:textId="40743855" w:rsidR="00004EE1" w:rsidRDefault="00004EE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2" w:history="1">
        <w:r w:rsidRPr="00782C90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Rozdělení, identifikace, hodnocení a evidence aktiv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F8FC80" w14:textId="506D1A5E" w:rsidR="00004EE1" w:rsidRDefault="00004EE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3" w:history="1">
        <w:r w:rsidRPr="00782C90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Rozdělení aktiv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FB8581" w14:textId="3BC25B0C" w:rsidR="00004EE1" w:rsidRDefault="00004EE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4" w:history="1">
        <w:r w:rsidRPr="00782C90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Identifikace, evidence a hodnocení aktiv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3D78E3" w14:textId="122BDB89" w:rsidR="00004EE1" w:rsidRDefault="00004EE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5" w:history="1">
        <w:r w:rsidRPr="00782C90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Klasifikace aktiv a pravidla ochrany jednotlivých úrovní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5359D6" w14:textId="6EBE2BEC" w:rsidR="00004EE1" w:rsidRDefault="00004EE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6" w:history="1">
        <w:r w:rsidRPr="00782C90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Klasifikace aktiv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AA1128" w14:textId="799A0359" w:rsidR="00004EE1" w:rsidRDefault="00004EE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7" w:history="1">
        <w:r w:rsidRPr="00782C90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Označování aktiv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260EEA8" w14:textId="41FED007" w:rsidR="00004EE1" w:rsidRDefault="00004EE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8" w:history="1">
        <w:r w:rsidRPr="00782C90">
          <w:rPr>
            <w:rStyle w:val="Hypertextovodkaz"/>
            <w:noProof/>
          </w:rPr>
          <w:t>5.3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Manipulace s aktivy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B08A66" w14:textId="462C15AE" w:rsidR="00004EE1" w:rsidRDefault="00004EE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5579" w:history="1">
        <w:r w:rsidRPr="00782C90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82C90">
          <w:rPr>
            <w:rStyle w:val="Hypertextovodkaz"/>
            <w:noProof/>
          </w:rPr>
          <w:t>Způsoby spolehlivého smazání nebo ničení médií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_Toc102995579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76295EF" w14:textId="2678CA98" w:rsidR="00CA7223" w:rsidRPr="0003617B" w:rsidRDefault="00137BA0">
      <w:pPr>
        <w:rPr>
          <w:b/>
          <w:bCs/>
        </w:rPr>
      </w:pPr>
      <w:r w:rsidRPr="0003617B">
        <w:rPr>
          <w:b/>
          <w:bCs/>
        </w:rPr>
        <w:fldChar w:fldCharType="end"/>
      </w:r>
      <w:r w:rsidR="00CA7223" w:rsidRPr="0003617B">
        <w:rPr>
          <w:b/>
          <w:bCs/>
        </w:rPr>
        <w:br w:type="page"/>
      </w:r>
    </w:p>
    <w:p w14:paraId="276295F0" w14:textId="77777777" w:rsidR="008D0FF9" w:rsidRPr="0003617B" w:rsidRDefault="008D0FF9" w:rsidP="008D0FF9">
      <w:pPr>
        <w:pStyle w:val="Nadpis1"/>
      </w:pPr>
      <w:bookmarkStart w:id="2" w:name="_Toc102995570"/>
      <w:r w:rsidRPr="0003617B">
        <w:lastRenderedPageBreak/>
        <w:t>Preambule</w:t>
      </w:r>
      <w:bookmarkEnd w:id="2"/>
    </w:p>
    <w:p w14:paraId="276295F1" w14:textId="77777777" w:rsidR="005E23E0" w:rsidRPr="0003617B" w:rsidRDefault="00770814" w:rsidP="002A51F9">
      <w:pPr>
        <w:pStyle w:val="Bodpedpisu"/>
      </w:pPr>
      <w:r w:rsidRPr="0003617B">
        <w:t>Politika aktiv</w:t>
      </w:r>
      <w:r w:rsidR="005E23E0" w:rsidRPr="0003617B">
        <w:t xml:space="preserve"> je </w:t>
      </w:r>
      <w:r w:rsidR="005E23E0" w:rsidRPr="0003617B">
        <w:rPr>
          <w:b/>
        </w:rPr>
        <w:t>dílčí</w:t>
      </w:r>
      <w:r w:rsidR="004306E4" w:rsidRPr="0003617B">
        <w:rPr>
          <w:b/>
        </w:rPr>
        <w:t xml:space="preserve"> </w:t>
      </w:r>
      <w:r w:rsidR="005E23E0" w:rsidRPr="0003617B">
        <w:rPr>
          <w:b/>
        </w:rPr>
        <w:t>bezpečnostní politikou definující</w:t>
      </w:r>
      <w:r w:rsidR="00DD5FE6" w:rsidRPr="0003617B">
        <w:rPr>
          <w:b/>
        </w:rPr>
        <w:t xml:space="preserve"> pravidla </w:t>
      </w:r>
      <w:r w:rsidR="00DE7F11" w:rsidRPr="0003617B">
        <w:rPr>
          <w:b/>
        </w:rPr>
        <w:t xml:space="preserve">evidence, </w:t>
      </w:r>
      <w:r w:rsidR="00E66641" w:rsidRPr="0003617B">
        <w:rPr>
          <w:b/>
        </w:rPr>
        <w:t>klasifikace</w:t>
      </w:r>
      <w:r w:rsidR="00DE7F11" w:rsidRPr="0003617B">
        <w:rPr>
          <w:b/>
        </w:rPr>
        <w:t xml:space="preserve"> a</w:t>
      </w:r>
      <w:r w:rsidR="00E66641" w:rsidRPr="0003617B">
        <w:rPr>
          <w:b/>
        </w:rPr>
        <w:t xml:space="preserve"> ochrany aktiv</w:t>
      </w:r>
      <w:r w:rsidR="004306E4" w:rsidRPr="0003617B">
        <w:rPr>
          <w:b/>
        </w:rPr>
        <w:t xml:space="preserve"> </w:t>
      </w:r>
      <w:r w:rsidR="005E23E0" w:rsidRPr="0003617B">
        <w:t>(</w:t>
      </w:r>
      <w:r w:rsidR="00F624A9" w:rsidRPr="005915EE">
        <w:t xml:space="preserve">jak v </w:t>
      </w:r>
      <w:r w:rsidR="00F624A9" w:rsidRPr="005915EE">
        <w:rPr>
          <w:i/>
        </w:rPr>
        <w:t>klíčových informačních systémech</w:t>
      </w:r>
      <w:r w:rsidR="00F624A9" w:rsidRPr="005915EE">
        <w:t xml:space="preserve">, </w:t>
      </w:r>
      <w:r w:rsidR="00F624A9" w:rsidRPr="005915EE">
        <w:rPr>
          <w:i/>
        </w:rPr>
        <w:t>klíčových podpůrných systémech</w:t>
      </w:r>
      <w:r w:rsidR="00F624A9" w:rsidRPr="005915EE">
        <w:t xml:space="preserve">, tak i </w:t>
      </w:r>
      <w:r w:rsidR="00F624A9" w:rsidRPr="005915EE">
        <w:rPr>
          <w:i/>
        </w:rPr>
        <w:t>běžných informačních systémech</w:t>
      </w:r>
      <w:r w:rsidR="005E23E0" w:rsidRPr="0003617B">
        <w:t xml:space="preserve">), </w:t>
      </w:r>
      <w:r w:rsidR="00CF7975" w:rsidRPr="0003617B">
        <w:t>přičemž vychází z </w:t>
      </w:r>
      <w:r w:rsidR="00FF0934" w:rsidRPr="0003617B">
        <w:t>I</w:t>
      </w:r>
      <w:r w:rsidR="00CF7975" w:rsidRPr="0003617B">
        <w:t xml:space="preserve">nstrukce </w:t>
      </w:r>
      <w:r w:rsidR="007E4D4F" w:rsidRPr="0003617B">
        <w:t xml:space="preserve">(Politiky systému řízení) </w:t>
      </w:r>
      <w:r w:rsidR="00CF7975" w:rsidRPr="0003617B">
        <w:t>a je jí podřízena</w:t>
      </w:r>
      <w:r w:rsidR="005E23E0" w:rsidRPr="0003617B">
        <w:t>.</w:t>
      </w:r>
    </w:p>
    <w:p w14:paraId="276295F2" w14:textId="77777777" w:rsidR="005E23E0" w:rsidRPr="0003617B" w:rsidRDefault="005E23E0" w:rsidP="002A51F9">
      <w:pPr>
        <w:pStyle w:val="Bodpedpisu"/>
      </w:pPr>
      <w:r w:rsidRPr="0003617B">
        <w:t>Oblast působnosti této politiky je shodná s hranicí systému řízení bezpečnosti informací uvedenou v </w:t>
      </w:r>
      <w:r w:rsidR="0086205A" w:rsidRPr="0003617B">
        <w:t>Instrukci</w:t>
      </w:r>
      <w:r w:rsidRPr="0003617B">
        <w:t>.</w:t>
      </w:r>
    </w:p>
    <w:p w14:paraId="276295F3" w14:textId="5587F641" w:rsidR="005E23E0" w:rsidRPr="0003617B" w:rsidRDefault="00137BA0" w:rsidP="002A51F9">
      <w:pPr>
        <w:pStyle w:val="Bodpedpisu"/>
      </w:pPr>
      <w:r w:rsidRPr="0003617B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276295F4" w14:textId="77777777" w:rsidR="005E23E0" w:rsidRPr="0003617B" w:rsidRDefault="005E23E0" w:rsidP="005E23E0">
      <w:pPr>
        <w:pStyle w:val="Nadpis1"/>
      </w:pPr>
      <w:bookmarkStart w:id="3" w:name="_Toc102995571"/>
      <w:r w:rsidRPr="0003617B">
        <w:t>Zkratky a pojmy</w:t>
      </w:r>
      <w:bookmarkEnd w:id="3"/>
    </w:p>
    <w:p w14:paraId="276295F5" w14:textId="77777777" w:rsidR="005E23E0" w:rsidRPr="0003617B" w:rsidRDefault="005E23E0" w:rsidP="00296CD6">
      <w:pPr>
        <w:pStyle w:val="Bodpedpisu"/>
      </w:pPr>
      <w:r w:rsidRPr="0003617B">
        <w:t>V této politice jsou použity zkratky a pojmy z </w:t>
      </w:r>
      <w:r w:rsidR="00FF0934" w:rsidRPr="0003617B">
        <w:t>I</w:t>
      </w:r>
      <w:r w:rsidR="00903D4F" w:rsidRPr="0003617B">
        <w:t>nstrukce</w:t>
      </w:r>
      <w:r w:rsidRPr="0003617B">
        <w:t xml:space="preserve">. </w:t>
      </w:r>
    </w:p>
    <w:p w14:paraId="276295F6" w14:textId="77777777" w:rsidR="00265B1E" w:rsidRPr="0003617B" w:rsidRDefault="00167848" w:rsidP="00265B1E">
      <w:pPr>
        <w:pStyle w:val="Nadpis1"/>
      </w:pPr>
      <w:bookmarkStart w:id="4" w:name="_Toc102995572"/>
      <w:r w:rsidRPr="0003617B">
        <w:t>Rozdělení, i</w:t>
      </w:r>
      <w:r w:rsidR="00265B1E" w:rsidRPr="0003617B">
        <w:t>dentifikace, hodnocení a evidence aktiv</w:t>
      </w:r>
      <w:bookmarkEnd w:id="4"/>
    </w:p>
    <w:p w14:paraId="276295F7" w14:textId="77777777" w:rsidR="00167848" w:rsidRPr="0003617B" w:rsidRDefault="00167848" w:rsidP="008B6E39">
      <w:pPr>
        <w:pStyle w:val="Nadpis2"/>
      </w:pPr>
      <w:bookmarkStart w:id="5" w:name="_Toc102995573"/>
      <w:r w:rsidRPr="0003617B">
        <w:t>Rozdělení aktiv</w:t>
      </w:r>
      <w:bookmarkEnd w:id="5"/>
    </w:p>
    <w:p w14:paraId="276295F8" w14:textId="77777777" w:rsidR="00167848" w:rsidRPr="0003617B" w:rsidRDefault="00917843" w:rsidP="002A51F9">
      <w:pPr>
        <w:pStyle w:val="Bodpedpisu"/>
      </w:pPr>
      <w:r w:rsidRPr="0003617B">
        <w:t xml:space="preserve">Aktiva spojená s informacemi a IS se </w:t>
      </w:r>
      <w:r w:rsidR="00534969" w:rsidRPr="0003617B">
        <w:t xml:space="preserve">v rámci </w:t>
      </w:r>
      <w:r w:rsidR="00BD480A" w:rsidRPr="0003617B">
        <w:t xml:space="preserve">politik uvedených v této </w:t>
      </w:r>
      <w:r w:rsidR="0086205A" w:rsidRPr="0003617B">
        <w:t>I</w:t>
      </w:r>
      <w:r w:rsidR="00BD480A" w:rsidRPr="0003617B">
        <w:t xml:space="preserve">nstrukci </w:t>
      </w:r>
      <w:r w:rsidRPr="0003617B">
        <w:t>dělí na:</w:t>
      </w:r>
    </w:p>
    <w:p w14:paraId="276295F9" w14:textId="77777777" w:rsidR="00917843" w:rsidRPr="0003617B" w:rsidRDefault="00534969" w:rsidP="002A51F9">
      <w:pPr>
        <w:pStyle w:val="Bodpedpisu2urovne"/>
      </w:pPr>
      <w:r w:rsidRPr="0003617B">
        <w:rPr>
          <w:i/>
        </w:rPr>
        <w:t>klíčové informační systémy</w:t>
      </w:r>
      <w:r w:rsidRPr="0003617B">
        <w:t xml:space="preserve"> (</w:t>
      </w:r>
      <w:r w:rsidR="004D2563" w:rsidRPr="0003617B">
        <w:t xml:space="preserve">v rámci kterých jsou následně odlišována </w:t>
      </w:r>
      <w:r w:rsidRPr="0003617B">
        <w:t>primární aktiva a podpůrná aktiva),</w:t>
      </w:r>
    </w:p>
    <w:p w14:paraId="276295FA" w14:textId="77777777" w:rsidR="00534969" w:rsidRPr="0003617B" w:rsidRDefault="00534969" w:rsidP="002A51F9">
      <w:pPr>
        <w:pStyle w:val="Bodpedpisu2urovne"/>
      </w:pPr>
      <w:r w:rsidRPr="0003617B">
        <w:rPr>
          <w:i/>
        </w:rPr>
        <w:t>klíčové podpůrné systémy</w:t>
      </w:r>
      <w:r w:rsidRPr="0003617B">
        <w:t>,</w:t>
      </w:r>
    </w:p>
    <w:p w14:paraId="276295FB" w14:textId="77777777" w:rsidR="00534969" w:rsidRPr="0003617B" w:rsidRDefault="00534969" w:rsidP="002A51F9">
      <w:pPr>
        <w:pStyle w:val="Bodpedpisu2urovne"/>
      </w:pPr>
      <w:r w:rsidRPr="0003617B">
        <w:rPr>
          <w:i/>
        </w:rPr>
        <w:t>běžné informační systém</w:t>
      </w:r>
      <w:r w:rsidR="004306E4" w:rsidRPr="0003617B">
        <w:rPr>
          <w:i/>
        </w:rPr>
        <w:t>y,</w:t>
      </w:r>
      <w:r w:rsidRPr="0003617B">
        <w:t xml:space="preserve"> a</w:t>
      </w:r>
    </w:p>
    <w:p w14:paraId="276295FC" w14:textId="77777777" w:rsidR="00534969" w:rsidRPr="0003617B" w:rsidRDefault="00534969" w:rsidP="002A51F9">
      <w:pPr>
        <w:pStyle w:val="Bodpedpisu2urovne"/>
      </w:pPr>
      <w:r w:rsidRPr="0003617B">
        <w:t>informační aktiva.</w:t>
      </w:r>
    </w:p>
    <w:p w14:paraId="276295FD" w14:textId="77777777" w:rsidR="00167848" w:rsidRPr="0003617B" w:rsidRDefault="00C54A59" w:rsidP="002A51F9">
      <w:pPr>
        <w:pStyle w:val="Bodpedpisu"/>
      </w:pPr>
      <w:r w:rsidRPr="0003617B">
        <w:t xml:space="preserve">Pro </w:t>
      </w:r>
      <w:r w:rsidRPr="0003617B">
        <w:rPr>
          <w:i/>
        </w:rPr>
        <w:t>k</w:t>
      </w:r>
      <w:r w:rsidR="00BD480A" w:rsidRPr="0003617B">
        <w:rPr>
          <w:i/>
        </w:rPr>
        <w:t>líčové informační systémy</w:t>
      </w:r>
      <w:r w:rsidRPr="0003617B">
        <w:t xml:space="preserve"> platí:</w:t>
      </w:r>
    </w:p>
    <w:p w14:paraId="276295FE" w14:textId="77777777" w:rsidR="00167848" w:rsidRPr="0003617B" w:rsidRDefault="003C0856" w:rsidP="002A51F9">
      <w:pPr>
        <w:pStyle w:val="Bodpedpisu2urovne"/>
      </w:pPr>
      <w:r w:rsidRPr="0003617B">
        <w:t>j</w:t>
      </w:r>
      <w:r w:rsidR="00C54A59" w:rsidRPr="0003617B">
        <w:t xml:space="preserve">edná se o informační systémy, které jsou určené jako VIS nebo KII, nebo IS, které </w:t>
      </w:r>
      <w:r w:rsidR="00622555" w:rsidRPr="0003617B">
        <w:t xml:space="preserve">jsou uvedené v příloze této </w:t>
      </w:r>
      <w:r w:rsidR="0086205A" w:rsidRPr="0003617B">
        <w:t>I</w:t>
      </w:r>
      <w:r w:rsidR="00622555" w:rsidRPr="0003617B">
        <w:t>nstrukce</w:t>
      </w:r>
      <w:r w:rsidRPr="0003617B">
        <w:t>, a</w:t>
      </w:r>
    </w:p>
    <w:p w14:paraId="276295FF" w14:textId="77777777" w:rsidR="00C54A59" w:rsidRPr="0003617B" w:rsidRDefault="003C0856" w:rsidP="002A51F9">
      <w:pPr>
        <w:pStyle w:val="Bodpedpisu2urovne"/>
      </w:pPr>
      <w:r w:rsidRPr="0003617B">
        <w:t>m</w:t>
      </w:r>
      <w:r w:rsidR="00C54A59" w:rsidRPr="0003617B">
        <w:t>usí mít určeného</w:t>
      </w:r>
      <w:r w:rsidR="00E37605" w:rsidRPr="0003617B">
        <w:t>/</w:t>
      </w:r>
      <w:r w:rsidR="00447806" w:rsidRPr="0003617B">
        <w:t>jmenovaného</w:t>
      </w:r>
      <w:r w:rsidR="00C54A59" w:rsidRPr="0003617B">
        <w:t xml:space="preserve"> </w:t>
      </w:r>
      <w:r w:rsidR="00C54A59" w:rsidRPr="0003617B">
        <w:rPr>
          <w:i/>
        </w:rPr>
        <w:t>garanta primárn</w:t>
      </w:r>
      <w:r w:rsidR="00447806" w:rsidRPr="0003617B">
        <w:rPr>
          <w:i/>
        </w:rPr>
        <w:t>ího</w:t>
      </w:r>
      <w:r w:rsidR="00C54A59" w:rsidRPr="0003617B">
        <w:rPr>
          <w:i/>
        </w:rPr>
        <w:t xml:space="preserve"> aktiv</w:t>
      </w:r>
      <w:r w:rsidR="00447806" w:rsidRPr="0003617B">
        <w:rPr>
          <w:i/>
        </w:rPr>
        <w:t>a</w:t>
      </w:r>
      <w:r w:rsidR="00C54A59" w:rsidRPr="0003617B">
        <w:t xml:space="preserve">, </w:t>
      </w:r>
      <w:r w:rsidR="00C54A59" w:rsidRPr="0003617B">
        <w:rPr>
          <w:i/>
        </w:rPr>
        <w:t>technického garanta IS</w:t>
      </w:r>
      <w:r w:rsidR="004306E4" w:rsidRPr="0003617B">
        <w:rPr>
          <w:i/>
        </w:rPr>
        <w:t xml:space="preserve"> </w:t>
      </w:r>
      <w:r w:rsidR="004B33B4" w:rsidRPr="0003617B">
        <w:t xml:space="preserve">(zastupujícího </w:t>
      </w:r>
      <w:r w:rsidR="004B33B4" w:rsidRPr="0003617B">
        <w:rPr>
          <w:i/>
        </w:rPr>
        <w:t>garanta podpůrn</w:t>
      </w:r>
      <w:r w:rsidR="00447806" w:rsidRPr="0003617B">
        <w:rPr>
          <w:i/>
        </w:rPr>
        <w:t>ého</w:t>
      </w:r>
      <w:r w:rsidR="004B33B4" w:rsidRPr="0003617B">
        <w:rPr>
          <w:i/>
        </w:rPr>
        <w:t xml:space="preserve"> aktiv</w:t>
      </w:r>
      <w:r w:rsidR="00447806" w:rsidRPr="0003617B">
        <w:rPr>
          <w:i/>
        </w:rPr>
        <w:t>a</w:t>
      </w:r>
      <w:r w:rsidR="004B33B4" w:rsidRPr="0003617B">
        <w:t xml:space="preserve">) </w:t>
      </w:r>
      <w:r w:rsidR="00C54A59" w:rsidRPr="0003617B">
        <w:t xml:space="preserve">a případně i </w:t>
      </w:r>
      <w:r w:rsidR="00C54A59" w:rsidRPr="0003617B">
        <w:rPr>
          <w:i/>
        </w:rPr>
        <w:t xml:space="preserve">místního garanta </w:t>
      </w:r>
      <w:r w:rsidR="00447806" w:rsidRPr="0003617B">
        <w:rPr>
          <w:i/>
        </w:rPr>
        <w:t xml:space="preserve">primárního </w:t>
      </w:r>
      <w:r w:rsidR="00C54A59" w:rsidRPr="0003617B">
        <w:rPr>
          <w:i/>
        </w:rPr>
        <w:t>aktiv</w:t>
      </w:r>
      <w:r w:rsidR="00447806" w:rsidRPr="0003617B">
        <w:rPr>
          <w:i/>
        </w:rPr>
        <w:t>a</w:t>
      </w:r>
      <w:r w:rsidR="00C54A59" w:rsidRPr="0003617B">
        <w:t>.</w:t>
      </w:r>
    </w:p>
    <w:p w14:paraId="27629600" w14:textId="77777777" w:rsidR="00C54A59" w:rsidRPr="0003617B" w:rsidRDefault="00C54A59" w:rsidP="002A51F9">
      <w:pPr>
        <w:pStyle w:val="Bodpedpisu"/>
      </w:pPr>
      <w:r w:rsidRPr="0003617B">
        <w:t xml:space="preserve">Pro </w:t>
      </w:r>
      <w:r w:rsidRPr="0003617B">
        <w:rPr>
          <w:i/>
        </w:rPr>
        <w:t>klíčové podpůrné systémy</w:t>
      </w:r>
      <w:r w:rsidRPr="0003617B">
        <w:t xml:space="preserve"> platí:</w:t>
      </w:r>
    </w:p>
    <w:p w14:paraId="27629601" w14:textId="77777777" w:rsidR="00C54A59" w:rsidRPr="0003617B" w:rsidRDefault="00915651" w:rsidP="002A51F9">
      <w:pPr>
        <w:pStyle w:val="Bodpedpisu2urovne"/>
      </w:pPr>
      <w:r w:rsidRPr="0003617B">
        <w:t>j</w:t>
      </w:r>
      <w:r w:rsidR="00C54A59" w:rsidRPr="0003617B">
        <w:t xml:space="preserve">edná se o informační systémy, na jejichž správné funkčnosti jsou závislé </w:t>
      </w:r>
      <w:r w:rsidR="00C54A59" w:rsidRPr="0003617B">
        <w:rPr>
          <w:i/>
        </w:rPr>
        <w:t>klíčové informační systémy</w:t>
      </w:r>
      <w:r w:rsidRPr="0003617B">
        <w:t>,</w:t>
      </w:r>
      <w:r w:rsidR="00886133" w:rsidRPr="0003617B">
        <w:t xml:space="preserve"> </w:t>
      </w:r>
      <w:r w:rsidR="00353C33" w:rsidRPr="0003617B">
        <w:t>t</w:t>
      </w:r>
      <w:r w:rsidR="00886133" w:rsidRPr="0003617B">
        <w:t>ypicky se jedná o infrastrukturní služby</w:t>
      </w:r>
      <w:r w:rsidRPr="0003617B">
        <w:t>, a</w:t>
      </w:r>
    </w:p>
    <w:p w14:paraId="27629602" w14:textId="77777777" w:rsidR="00C54A59" w:rsidRPr="0003617B" w:rsidRDefault="00915651" w:rsidP="002A51F9">
      <w:pPr>
        <w:pStyle w:val="Bodpedpisu2urovne"/>
      </w:pPr>
      <w:r w:rsidRPr="0003617B">
        <w:t>m</w:t>
      </w:r>
      <w:r w:rsidR="00C54A59" w:rsidRPr="0003617B">
        <w:t>usí mít určeného</w:t>
      </w:r>
      <w:r w:rsidR="00E37605" w:rsidRPr="0003617B">
        <w:t>/</w:t>
      </w:r>
      <w:r w:rsidR="00447806" w:rsidRPr="0003617B">
        <w:t xml:space="preserve">jmenovaného </w:t>
      </w:r>
      <w:r w:rsidR="00C54A59" w:rsidRPr="0003617B">
        <w:rPr>
          <w:i/>
        </w:rPr>
        <w:t xml:space="preserve">garanta </w:t>
      </w:r>
      <w:r w:rsidR="00447806" w:rsidRPr="0003617B">
        <w:rPr>
          <w:i/>
        </w:rPr>
        <w:t xml:space="preserve">podpůrného </w:t>
      </w:r>
      <w:r w:rsidR="00C54A59" w:rsidRPr="0003617B">
        <w:rPr>
          <w:i/>
        </w:rPr>
        <w:t>aktiv</w:t>
      </w:r>
      <w:r w:rsidR="00447806" w:rsidRPr="0003617B">
        <w:rPr>
          <w:i/>
        </w:rPr>
        <w:t>a</w:t>
      </w:r>
      <w:r w:rsidR="00C54A59" w:rsidRPr="0003617B">
        <w:t>.</w:t>
      </w:r>
    </w:p>
    <w:p w14:paraId="27629603" w14:textId="77777777" w:rsidR="00FF4D18" w:rsidRPr="0003617B" w:rsidRDefault="00FF4D18" w:rsidP="00742B11">
      <w:pPr>
        <w:pStyle w:val="Bodpedpisu"/>
        <w:keepNext/>
      </w:pPr>
      <w:r w:rsidRPr="0003617B">
        <w:lastRenderedPageBreak/>
        <w:t xml:space="preserve">Pro </w:t>
      </w:r>
      <w:r w:rsidR="008D373F" w:rsidRPr="0003617B">
        <w:rPr>
          <w:i/>
        </w:rPr>
        <w:t>běžné</w:t>
      </w:r>
      <w:r w:rsidR="004306E4" w:rsidRPr="0003617B">
        <w:rPr>
          <w:i/>
        </w:rPr>
        <w:t xml:space="preserve"> </w:t>
      </w:r>
      <w:r w:rsidRPr="0003617B">
        <w:rPr>
          <w:i/>
        </w:rPr>
        <w:t>informační systémy</w:t>
      </w:r>
      <w:r w:rsidRPr="0003617B">
        <w:t xml:space="preserve"> platí:</w:t>
      </w:r>
    </w:p>
    <w:p w14:paraId="27629604" w14:textId="2F1B318E" w:rsidR="00FF4D18" w:rsidRPr="0003617B" w:rsidRDefault="00915651" w:rsidP="002A51F9">
      <w:pPr>
        <w:pStyle w:val="Bodpedpisu2urovne"/>
      </w:pPr>
      <w:r w:rsidRPr="0003617B">
        <w:t>j</w:t>
      </w:r>
      <w:r w:rsidR="00FF4D18" w:rsidRPr="0003617B">
        <w:t xml:space="preserve">edná se o informační systémy, </w:t>
      </w:r>
      <w:r w:rsidR="001A57EF" w:rsidRPr="0003617B">
        <w:t xml:space="preserve">které nejsou </w:t>
      </w:r>
      <w:r w:rsidR="001A57EF" w:rsidRPr="0003617B">
        <w:rPr>
          <w:i/>
        </w:rPr>
        <w:t>klíčovým informačním systémem</w:t>
      </w:r>
      <w:r w:rsidR="001A57EF" w:rsidRPr="0003617B">
        <w:t xml:space="preserve"> ani </w:t>
      </w:r>
      <w:r w:rsidR="001A57EF" w:rsidRPr="0003617B">
        <w:rPr>
          <w:i/>
        </w:rPr>
        <w:t>klíčovým podpůrným systémem</w:t>
      </w:r>
      <w:r w:rsidR="00276F46" w:rsidRPr="0003617B">
        <w:t xml:space="preserve">, a další samostatné systémy (např. pracovní stanice, </w:t>
      </w:r>
      <w:r w:rsidR="0079497D" w:rsidRPr="0003617B">
        <w:t>tiskárny</w:t>
      </w:r>
      <w:r w:rsidR="00276F46" w:rsidRPr="0003617B">
        <w:t xml:space="preserve"> apod.)</w:t>
      </w:r>
      <w:r w:rsidRPr="0003617B">
        <w:t>,</w:t>
      </w:r>
      <w:r w:rsidR="003C0856" w:rsidRPr="0003617B">
        <w:t xml:space="preserve"> a</w:t>
      </w:r>
    </w:p>
    <w:p w14:paraId="27629605" w14:textId="77777777" w:rsidR="00FF4D18" w:rsidRPr="0003617B" w:rsidRDefault="00915651" w:rsidP="002A51F9">
      <w:pPr>
        <w:pStyle w:val="Bodpedpisu2urovne"/>
      </w:pPr>
      <w:r w:rsidRPr="0003617B">
        <w:t>m</w:t>
      </w:r>
      <w:r w:rsidR="00FF4D18" w:rsidRPr="0003617B">
        <w:t>usí mít určeného</w:t>
      </w:r>
      <w:r w:rsidR="00E37605" w:rsidRPr="0003617B">
        <w:t>/</w:t>
      </w:r>
      <w:r w:rsidR="00447806" w:rsidRPr="0003617B">
        <w:t>jmenovaného</w:t>
      </w:r>
      <w:r w:rsidR="00FF4D18" w:rsidRPr="0003617B">
        <w:t xml:space="preserve"> </w:t>
      </w:r>
      <w:r w:rsidR="00FF4D18" w:rsidRPr="0003617B">
        <w:rPr>
          <w:i/>
        </w:rPr>
        <w:t xml:space="preserve">garanta </w:t>
      </w:r>
      <w:r w:rsidR="00447806" w:rsidRPr="0003617B">
        <w:rPr>
          <w:i/>
        </w:rPr>
        <w:t xml:space="preserve">podpůrného </w:t>
      </w:r>
      <w:r w:rsidR="00FF4D18" w:rsidRPr="0003617B">
        <w:rPr>
          <w:i/>
        </w:rPr>
        <w:t>aktiv</w:t>
      </w:r>
      <w:r w:rsidR="00447806" w:rsidRPr="0003617B">
        <w:rPr>
          <w:i/>
        </w:rPr>
        <w:t>a</w:t>
      </w:r>
      <w:r w:rsidR="00FF4D18" w:rsidRPr="0003617B">
        <w:t>.</w:t>
      </w:r>
    </w:p>
    <w:p w14:paraId="27629606" w14:textId="77777777" w:rsidR="001A57EF" w:rsidRPr="0003617B" w:rsidRDefault="001A57EF" w:rsidP="002A51F9">
      <w:pPr>
        <w:pStyle w:val="Bodpedpisu"/>
      </w:pPr>
      <w:r w:rsidRPr="0003617B">
        <w:t xml:space="preserve">Pro </w:t>
      </w:r>
      <w:r w:rsidRPr="0003617B">
        <w:rPr>
          <w:i/>
        </w:rPr>
        <w:t>informační aktiva</w:t>
      </w:r>
      <w:r w:rsidRPr="0003617B">
        <w:t xml:space="preserve"> platí:</w:t>
      </w:r>
    </w:p>
    <w:p w14:paraId="27629607" w14:textId="24600F3F" w:rsidR="001A57EF" w:rsidRPr="0003617B" w:rsidRDefault="00915651" w:rsidP="002A51F9">
      <w:pPr>
        <w:pStyle w:val="Bodpedpisu2urovne"/>
      </w:pPr>
      <w:r w:rsidRPr="0003617B">
        <w:t>j</w:t>
      </w:r>
      <w:r w:rsidR="001A57EF" w:rsidRPr="0003617B">
        <w:t xml:space="preserve">edná se o informace nezávisle na jejich formě (písemná, elektronická, </w:t>
      </w:r>
      <w:r w:rsidR="0079497D" w:rsidRPr="0003617B">
        <w:t>zvuková</w:t>
      </w:r>
      <w:r w:rsidR="001A57EF" w:rsidRPr="0003617B">
        <w:t xml:space="preserve"> apod.)</w:t>
      </w:r>
      <w:r w:rsidR="00CA5BFA" w:rsidRPr="0003617B">
        <w:t xml:space="preserve"> nebo o </w:t>
      </w:r>
      <w:r w:rsidR="0096055C" w:rsidRPr="0003617B">
        <w:t xml:space="preserve">informační </w:t>
      </w:r>
      <w:r w:rsidR="00CA5BFA" w:rsidRPr="0003617B">
        <w:t>služby</w:t>
      </w:r>
      <w:r w:rsidRPr="0003617B">
        <w:t>,</w:t>
      </w:r>
      <w:r w:rsidR="003C0856" w:rsidRPr="0003617B">
        <w:t xml:space="preserve"> a</w:t>
      </w:r>
    </w:p>
    <w:p w14:paraId="27629608" w14:textId="77777777" w:rsidR="00C54A59" w:rsidRPr="0003617B" w:rsidRDefault="00915651" w:rsidP="002A51F9">
      <w:pPr>
        <w:pStyle w:val="Bodpedpisu2urovne"/>
      </w:pPr>
      <w:r w:rsidRPr="0003617B">
        <w:t>m</w:t>
      </w:r>
      <w:r w:rsidR="001A57EF" w:rsidRPr="0003617B">
        <w:t>usí mít určeného</w:t>
      </w:r>
      <w:r w:rsidR="00E37605" w:rsidRPr="0003617B">
        <w:t>/</w:t>
      </w:r>
      <w:r w:rsidR="00447806" w:rsidRPr="0003617B">
        <w:t>jmenovaného</w:t>
      </w:r>
      <w:r w:rsidR="001A57EF" w:rsidRPr="0003617B">
        <w:t xml:space="preserve"> </w:t>
      </w:r>
      <w:r w:rsidR="001A57EF" w:rsidRPr="0003617B">
        <w:rPr>
          <w:i/>
        </w:rPr>
        <w:t>garanta informačního aktiva</w:t>
      </w:r>
      <w:r w:rsidR="001A57EF" w:rsidRPr="0003617B">
        <w:t>.</w:t>
      </w:r>
    </w:p>
    <w:p w14:paraId="27629609" w14:textId="77777777" w:rsidR="00B50F34" w:rsidRPr="0003617B" w:rsidRDefault="00B50F34" w:rsidP="008B6E39"/>
    <w:p w14:paraId="2762960A" w14:textId="77777777" w:rsidR="00167848" w:rsidRPr="0003617B" w:rsidRDefault="00167848" w:rsidP="008B6E39">
      <w:pPr>
        <w:pStyle w:val="Nadpis2"/>
      </w:pPr>
      <w:bookmarkStart w:id="6" w:name="_Toc102995574"/>
      <w:r w:rsidRPr="0003617B">
        <w:t xml:space="preserve">Identifikace, </w:t>
      </w:r>
      <w:r w:rsidR="008557AA" w:rsidRPr="0003617B">
        <w:t xml:space="preserve">evidence a </w:t>
      </w:r>
      <w:r w:rsidRPr="0003617B">
        <w:t>hodnocení aktiv</w:t>
      </w:r>
      <w:bookmarkEnd w:id="6"/>
    </w:p>
    <w:p w14:paraId="2762960B" w14:textId="77777777" w:rsidR="00494383" w:rsidRPr="0003617B" w:rsidRDefault="0065396F" w:rsidP="002A51F9">
      <w:pPr>
        <w:pStyle w:val="Bodpedpisu"/>
      </w:pPr>
      <w:r w:rsidRPr="0003617B">
        <w:t>Aktiva spojená s</w:t>
      </w:r>
      <w:r w:rsidR="004306E4" w:rsidRPr="0003617B">
        <w:t xml:space="preserve"> </w:t>
      </w:r>
      <w:r w:rsidR="00494383" w:rsidRPr="0003617B">
        <w:t>informacemi a IS</w:t>
      </w:r>
      <w:r w:rsidRPr="0003617B">
        <w:t xml:space="preserve"> musí být evidována</w:t>
      </w:r>
      <w:r w:rsidR="00714998" w:rsidRPr="0003617B">
        <w:t xml:space="preserve"> (samostatně nebo v rámci skupiny aktiv)</w:t>
      </w:r>
      <w:r w:rsidRPr="0003617B">
        <w:t xml:space="preserve">. </w:t>
      </w:r>
    </w:p>
    <w:p w14:paraId="2762960C" w14:textId="77777777" w:rsidR="007C167B" w:rsidRPr="0003617B" w:rsidRDefault="007C167B" w:rsidP="002A51F9">
      <w:pPr>
        <w:pStyle w:val="Bodpedpisu"/>
      </w:pPr>
      <w:r w:rsidRPr="0003617B">
        <w:t>Pro každé aktivum nebo skupin</w:t>
      </w:r>
      <w:r w:rsidR="00D020A3" w:rsidRPr="0003617B">
        <w:t>u</w:t>
      </w:r>
      <w:r w:rsidRPr="0003617B">
        <w:t xml:space="preserve"> aktiv musí být uveden:</w:t>
      </w:r>
    </w:p>
    <w:p w14:paraId="2762960D" w14:textId="77777777" w:rsidR="007C167B" w:rsidRPr="0003617B" w:rsidRDefault="007C167B" w:rsidP="002A51F9">
      <w:pPr>
        <w:pStyle w:val="Bodpedpisu2urovne"/>
      </w:pPr>
      <w:r w:rsidRPr="0003617B">
        <w:t xml:space="preserve">vlastník – </w:t>
      </w:r>
      <w:r w:rsidRPr="0003617B">
        <w:rPr>
          <w:i/>
        </w:rPr>
        <w:t>garant aktiv</w:t>
      </w:r>
      <w:r w:rsidRPr="0003617B">
        <w:t>,</w:t>
      </w:r>
      <w:r w:rsidR="003C0856" w:rsidRPr="0003617B">
        <w:t xml:space="preserve"> a</w:t>
      </w:r>
    </w:p>
    <w:p w14:paraId="2762960E" w14:textId="0108E22A" w:rsidR="007C167B" w:rsidRPr="0003617B" w:rsidRDefault="007C167B" w:rsidP="002A51F9">
      <w:pPr>
        <w:pStyle w:val="Bodpedpisu2urovne"/>
      </w:pPr>
      <w:r w:rsidRPr="0003617B">
        <w:t xml:space="preserve">klasifikace z pohledu aspektu důvěrnosti (a případně i integrity a dostupnosti – viz </w:t>
      </w:r>
      <w:r w:rsidR="00275E98" w:rsidRPr="0003617B">
        <w:t xml:space="preserve">odstavec </w:t>
      </w:r>
      <w:r w:rsidR="00403ACB" w:rsidRPr="0003617B">
        <w:fldChar w:fldCharType="begin"/>
      </w:r>
      <w:r w:rsidRPr="0003617B">
        <w:instrText xml:space="preserve"> REF _Ref4503583 \r \h </w:instrText>
      </w:r>
      <w:r w:rsidR="002A51F9" w:rsidRPr="0003617B">
        <w:instrText xml:space="preserve"> \* MERGEFORMAT </w:instrText>
      </w:r>
      <w:r w:rsidR="00403ACB" w:rsidRPr="0003617B">
        <w:fldChar w:fldCharType="separate"/>
      </w:r>
      <w:r w:rsidR="00742B11">
        <w:t>(19)</w:t>
      </w:r>
      <w:r w:rsidR="00403ACB" w:rsidRPr="0003617B">
        <w:fldChar w:fldCharType="end"/>
      </w:r>
      <w:r w:rsidRPr="0003617B">
        <w:t>),</w:t>
      </w:r>
    </w:p>
    <w:p w14:paraId="2762960F" w14:textId="77777777" w:rsidR="00FA3D3A" w:rsidRPr="0003617B" w:rsidRDefault="00CC6CD1" w:rsidP="002A51F9">
      <w:pPr>
        <w:pStyle w:val="Bodpedpisu"/>
      </w:pPr>
      <w:r w:rsidRPr="0003617B">
        <w:t xml:space="preserve">Pro evidenci aktiv </w:t>
      </w:r>
      <w:r w:rsidRPr="0003617B">
        <w:rPr>
          <w:i/>
        </w:rPr>
        <w:t>klíčových informačních systémů</w:t>
      </w:r>
      <w:r w:rsidRPr="0003617B">
        <w:t xml:space="preserve"> platí:</w:t>
      </w:r>
    </w:p>
    <w:p w14:paraId="27629610" w14:textId="3CB165FC" w:rsidR="00CC6CD1" w:rsidRPr="0003617B" w:rsidRDefault="00915651" w:rsidP="002A51F9">
      <w:pPr>
        <w:pStyle w:val="Bodpedpisu2urovne"/>
      </w:pPr>
      <w:r w:rsidRPr="0003617B">
        <w:t>z</w:t>
      </w:r>
      <w:r w:rsidR="007C167B" w:rsidRPr="0003617B">
        <w:t xml:space="preserve">a evidenci aktiv odpovídá </w:t>
      </w:r>
      <w:r w:rsidR="00FE1095">
        <w:rPr>
          <w:i/>
        </w:rPr>
        <w:t>technický garant IS</w:t>
      </w:r>
      <w:r w:rsidRPr="0003617B">
        <w:t>,</w:t>
      </w:r>
    </w:p>
    <w:p w14:paraId="27629611" w14:textId="77777777" w:rsidR="007C167B" w:rsidRPr="0003617B" w:rsidRDefault="00915651" w:rsidP="002A51F9">
      <w:pPr>
        <w:pStyle w:val="Bodpedpisu2urovne"/>
      </w:pPr>
      <w:r w:rsidRPr="0003617B">
        <w:t>e</w:t>
      </w:r>
      <w:r w:rsidR="007C167B" w:rsidRPr="0003617B">
        <w:t>vidence aktiv musí obsahovat</w:t>
      </w:r>
      <w:r w:rsidR="001C6692" w:rsidRPr="0003617B">
        <w:t xml:space="preserve"> jak primární aktiva (informace a služby) zpracovávaná</w:t>
      </w:r>
      <w:r w:rsidR="004306E4" w:rsidRPr="0003617B">
        <w:t>,</w:t>
      </w:r>
      <w:r w:rsidR="001C6692" w:rsidRPr="0003617B">
        <w:t xml:space="preserve"> resp. </w:t>
      </w:r>
      <w:r w:rsidR="004306E4" w:rsidRPr="0003617B">
        <w:t>p</w:t>
      </w:r>
      <w:r w:rsidR="001C6692" w:rsidRPr="0003617B">
        <w:t>oskytovaná</w:t>
      </w:r>
      <w:r w:rsidR="004306E4" w:rsidRPr="0003617B">
        <w:t>,</w:t>
      </w:r>
      <w:r w:rsidR="001C6692" w:rsidRPr="0003617B">
        <w:t xml:space="preserve"> IS, tak i podpůrná aktiva (hardware, software, komunikační služby, dodavatelé, jiné IS nebo služby), která se přímo podílí na provozu IS</w:t>
      </w:r>
      <w:r w:rsidRPr="0003617B">
        <w:t>,</w:t>
      </w:r>
      <w:r w:rsidR="003C0856" w:rsidRPr="0003617B">
        <w:t xml:space="preserve"> a</w:t>
      </w:r>
    </w:p>
    <w:p w14:paraId="27629612" w14:textId="77777777" w:rsidR="001C6692" w:rsidRPr="0003617B" w:rsidRDefault="00915651" w:rsidP="002A51F9">
      <w:pPr>
        <w:pStyle w:val="Bodpedpisu2urovne"/>
      </w:pPr>
      <w:r w:rsidRPr="0003617B">
        <w:t>e</w:t>
      </w:r>
      <w:r w:rsidR="001C6692" w:rsidRPr="0003617B">
        <w:t>vidence aktiv musí obsa</w:t>
      </w:r>
      <w:r w:rsidR="00551235" w:rsidRPr="0003617B">
        <w:t>h</w:t>
      </w:r>
      <w:r w:rsidR="001C6692" w:rsidRPr="0003617B">
        <w:t xml:space="preserve">ovat </w:t>
      </w:r>
      <w:r w:rsidR="00551235" w:rsidRPr="0003617B">
        <w:t xml:space="preserve">popis závislostí </w:t>
      </w:r>
      <w:r w:rsidR="001C6692" w:rsidRPr="0003617B">
        <w:t xml:space="preserve">mezi </w:t>
      </w:r>
      <w:r w:rsidR="00551235" w:rsidRPr="0003617B">
        <w:t>primárními a podpůrnými aktivy a mezi podpůrnými aktivy navzájem.</w:t>
      </w:r>
    </w:p>
    <w:p w14:paraId="27629613" w14:textId="77777777" w:rsidR="00234DB2" w:rsidRPr="0003617B" w:rsidRDefault="00234DB2" w:rsidP="002A51F9">
      <w:pPr>
        <w:pStyle w:val="Bodpedpisu"/>
      </w:pPr>
      <w:r w:rsidRPr="0003617B">
        <w:t xml:space="preserve">Pro evidenci aktiv </w:t>
      </w:r>
      <w:r w:rsidRPr="0003617B">
        <w:rPr>
          <w:i/>
        </w:rPr>
        <w:t>klíčových podpůrných systémů</w:t>
      </w:r>
      <w:r w:rsidRPr="0003617B">
        <w:t xml:space="preserve"> platí:</w:t>
      </w:r>
    </w:p>
    <w:p w14:paraId="27629614" w14:textId="77777777" w:rsidR="00234DB2" w:rsidRPr="0003617B" w:rsidRDefault="007B661A" w:rsidP="002A51F9">
      <w:pPr>
        <w:pStyle w:val="Bodpedpisu2urovne"/>
      </w:pPr>
      <w:r w:rsidRPr="0003617B">
        <w:t>z</w:t>
      </w:r>
      <w:r w:rsidR="00234DB2" w:rsidRPr="0003617B">
        <w:t xml:space="preserve">a evidenci aktiv odpovídá </w:t>
      </w:r>
      <w:r w:rsidR="00234DB2" w:rsidRPr="0003617B">
        <w:rPr>
          <w:i/>
        </w:rPr>
        <w:t xml:space="preserve">garant </w:t>
      </w:r>
      <w:r w:rsidR="00447806" w:rsidRPr="0003617B">
        <w:rPr>
          <w:i/>
        </w:rPr>
        <w:t xml:space="preserve">podpůrného </w:t>
      </w:r>
      <w:r w:rsidR="000D4F03" w:rsidRPr="0003617B">
        <w:rPr>
          <w:i/>
        </w:rPr>
        <w:t>aktiv</w:t>
      </w:r>
      <w:r w:rsidR="00447806" w:rsidRPr="0003617B">
        <w:rPr>
          <w:i/>
        </w:rPr>
        <w:t>a</w:t>
      </w:r>
      <w:r w:rsidRPr="0003617B">
        <w:t>,</w:t>
      </w:r>
    </w:p>
    <w:p w14:paraId="27629615" w14:textId="77777777" w:rsidR="00234DB2" w:rsidRPr="0003617B" w:rsidRDefault="007B661A" w:rsidP="002A51F9">
      <w:pPr>
        <w:pStyle w:val="Bodpedpisu2urovne"/>
      </w:pPr>
      <w:r w:rsidRPr="0003617B">
        <w:t>e</w:t>
      </w:r>
      <w:r w:rsidR="00234DB2" w:rsidRPr="0003617B">
        <w:t>vidence aktiv musí obsahovat hardware, software, komunikační služby, dodavatel</w:t>
      </w:r>
      <w:r w:rsidR="00FD5754" w:rsidRPr="0003617B">
        <w:t>e,</w:t>
      </w:r>
      <w:r w:rsidR="00234DB2" w:rsidRPr="0003617B">
        <w:t xml:space="preserve"> jiné IS nebo služby</w:t>
      </w:r>
      <w:r w:rsidRPr="0003617B">
        <w:t>,</w:t>
      </w:r>
      <w:r w:rsidR="003C0856" w:rsidRPr="0003617B">
        <w:t xml:space="preserve"> a</w:t>
      </w:r>
    </w:p>
    <w:p w14:paraId="27629616" w14:textId="77777777" w:rsidR="00234DB2" w:rsidRPr="0003617B" w:rsidRDefault="007B661A" w:rsidP="002A51F9">
      <w:pPr>
        <w:pStyle w:val="Bodpedpisu2urovne"/>
      </w:pPr>
      <w:r w:rsidRPr="0003617B">
        <w:t>e</w:t>
      </w:r>
      <w:r w:rsidR="00234DB2" w:rsidRPr="0003617B">
        <w:t xml:space="preserve">vidence aktiv musí obsahovat </w:t>
      </w:r>
      <w:r w:rsidR="00FD5754" w:rsidRPr="0003617B">
        <w:t xml:space="preserve">i </w:t>
      </w:r>
      <w:r w:rsidR="00234DB2" w:rsidRPr="0003617B">
        <w:t xml:space="preserve">popis závislostí </w:t>
      </w:r>
      <w:r w:rsidR="00FD5754" w:rsidRPr="0003617B">
        <w:t>mezi aktivy</w:t>
      </w:r>
      <w:r w:rsidR="002F6E6C" w:rsidRPr="0003617B">
        <w:t>.</w:t>
      </w:r>
    </w:p>
    <w:p w14:paraId="27629617" w14:textId="77777777" w:rsidR="008D442E" w:rsidRPr="0003617B" w:rsidRDefault="008D442E" w:rsidP="002A51F9">
      <w:pPr>
        <w:pStyle w:val="Bodpedpisu"/>
      </w:pPr>
      <w:r w:rsidRPr="0003617B">
        <w:t xml:space="preserve">Pro evidenci aktiv </w:t>
      </w:r>
      <w:r w:rsidR="007B661A" w:rsidRPr="0003617B">
        <w:rPr>
          <w:i/>
        </w:rPr>
        <w:t>běžných</w:t>
      </w:r>
      <w:r w:rsidR="004306E4" w:rsidRPr="0003617B">
        <w:rPr>
          <w:i/>
        </w:rPr>
        <w:t xml:space="preserve"> </w:t>
      </w:r>
      <w:r w:rsidRPr="0003617B">
        <w:rPr>
          <w:i/>
        </w:rPr>
        <w:t>informačních systémů</w:t>
      </w:r>
      <w:r w:rsidR="004306E4" w:rsidRPr="0003617B">
        <w:rPr>
          <w:i/>
        </w:rPr>
        <w:t xml:space="preserve"> </w:t>
      </w:r>
      <w:r w:rsidRPr="0003617B">
        <w:t>platí:</w:t>
      </w:r>
    </w:p>
    <w:p w14:paraId="27629618" w14:textId="77777777" w:rsidR="008D442E" w:rsidRPr="0003617B" w:rsidRDefault="007B661A" w:rsidP="002A51F9">
      <w:pPr>
        <w:pStyle w:val="Bodpedpisu2urovne"/>
      </w:pPr>
      <w:r w:rsidRPr="0003617B">
        <w:t>z</w:t>
      </w:r>
      <w:r w:rsidR="008D442E" w:rsidRPr="0003617B">
        <w:t xml:space="preserve">a evidenci aktiv odpovídá </w:t>
      </w:r>
      <w:r w:rsidR="00DB2FC5" w:rsidRPr="0003617B">
        <w:rPr>
          <w:i/>
        </w:rPr>
        <w:t>garant podpůrn</w:t>
      </w:r>
      <w:r w:rsidR="00447806" w:rsidRPr="0003617B">
        <w:rPr>
          <w:i/>
        </w:rPr>
        <w:t>ého</w:t>
      </w:r>
      <w:r w:rsidR="00DB2FC5" w:rsidRPr="0003617B">
        <w:rPr>
          <w:i/>
        </w:rPr>
        <w:t xml:space="preserve"> aktiv</w:t>
      </w:r>
      <w:r w:rsidR="00447806" w:rsidRPr="0003617B">
        <w:rPr>
          <w:i/>
        </w:rPr>
        <w:t>a</w:t>
      </w:r>
      <w:r w:rsidRPr="0003617B">
        <w:t>,</w:t>
      </w:r>
      <w:r w:rsidR="003C0856" w:rsidRPr="0003617B">
        <w:t xml:space="preserve"> a</w:t>
      </w:r>
    </w:p>
    <w:p w14:paraId="27629619" w14:textId="77777777" w:rsidR="008D442E" w:rsidRPr="0003617B" w:rsidRDefault="007B661A" w:rsidP="002A51F9">
      <w:pPr>
        <w:pStyle w:val="Bodpedpisu2urovne"/>
      </w:pPr>
      <w:r w:rsidRPr="0003617B">
        <w:t>e</w:t>
      </w:r>
      <w:r w:rsidR="00377003" w:rsidRPr="0003617B">
        <w:t xml:space="preserve">vidence aktiv </w:t>
      </w:r>
      <w:r w:rsidR="00BD5F02" w:rsidRPr="0003617B">
        <w:t xml:space="preserve">může </w:t>
      </w:r>
      <w:r w:rsidR="00377003" w:rsidRPr="0003617B">
        <w:t>obsah</w:t>
      </w:r>
      <w:r w:rsidR="00BD5F02" w:rsidRPr="0003617B">
        <w:t xml:space="preserve">ovat </w:t>
      </w:r>
      <w:r w:rsidR="00377003" w:rsidRPr="0003617B">
        <w:t>pouze vlastní aktivum typu IS.</w:t>
      </w:r>
    </w:p>
    <w:p w14:paraId="2762961A" w14:textId="77777777" w:rsidR="00512E23" w:rsidRPr="0003617B" w:rsidRDefault="00512E23" w:rsidP="00742B11">
      <w:pPr>
        <w:pStyle w:val="Bodpedpisu"/>
        <w:keepNext/>
      </w:pPr>
      <w:r w:rsidRPr="0003617B">
        <w:lastRenderedPageBreak/>
        <w:t xml:space="preserve">Pro evidenci </w:t>
      </w:r>
      <w:r w:rsidR="00155F7A" w:rsidRPr="0003617B">
        <w:rPr>
          <w:i/>
        </w:rPr>
        <w:t xml:space="preserve">informačních aktiv </w:t>
      </w:r>
      <w:r w:rsidR="00155F7A" w:rsidRPr="0003617B">
        <w:t>typu</w:t>
      </w:r>
      <w:r w:rsidR="004306E4" w:rsidRPr="0003617B">
        <w:t xml:space="preserve"> </w:t>
      </w:r>
      <w:r w:rsidR="00377003" w:rsidRPr="0003617B">
        <w:t xml:space="preserve">informační </w:t>
      </w:r>
      <w:r w:rsidR="00155F7A" w:rsidRPr="0003617B">
        <w:t>služba</w:t>
      </w:r>
      <w:r w:rsidRPr="0003617B">
        <w:t xml:space="preserve"> platí:</w:t>
      </w:r>
    </w:p>
    <w:p w14:paraId="2762961B" w14:textId="77777777" w:rsidR="00377003" w:rsidRPr="0003617B" w:rsidRDefault="007B661A" w:rsidP="002A51F9">
      <w:pPr>
        <w:pStyle w:val="Bodpedpisu2urovne"/>
      </w:pPr>
      <w:r w:rsidRPr="0003617B">
        <w:t>z</w:t>
      </w:r>
      <w:r w:rsidR="00377003" w:rsidRPr="0003617B">
        <w:t xml:space="preserve">a informování o existenci, vzniku, ukončení nebo změně aktiva odpovídá </w:t>
      </w:r>
      <w:r w:rsidR="00377003" w:rsidRPr="0003617B">
        <w:rPr>
          <w:i/>
        </w:rPr>
        <w:t>garant infomačního aktiva</w:t>
      </w:r>
      <w:r w:rsidR="00377003" w:rsidRPr="0003617B">
        <w:t xml:space="preserve">, který tyto informace oznamuje </w:t>
      </w:r>
      <w:r w:rsidR="00377003" w:rsidRPr="0003617B">
        <w:rPr>
          <w:i/>
        </w:rPr>
        <w:t>garantovi</w:t>
      </w:r>
      <w:r w:rsidR="004306E4" w:rsidRPr="0003617B">
        <w:rPr>
          <w:i/>
        </w:rPr>
        <w:t xml:space="preserve"> </w:t>
      </w:r>
      <w:r w:rsidR="00377003" w:rsidRPr="0003617B">
        <w:rPr>
          <w:i/>
        </w:rPr>
        <w:t>podpůrn</w:t>
      </w:r>
      <w:r w:rsidR="00447806" w:rsidRPr="0003617B">
        <w:rPr>
          <w:i/>
        </w:rPr>
        <w:t>ého</w:t>
      </w:r>
      <w:r w:rsidR="00377003" w:rsidRPr="0003617B">
        <w:rPr>
          <w:i/>
        </w:rPr>
        <w:t xml:space="preserve"> aktiv</w:t>
      </w:r>
      <w:r w:rsidR="00447806" w:rsidRPr="0003617B">
        <w:rPr>
          <w:i/>
        </w:rPr>
        <w:t>a</w:t>
      </w:r>
      <w:r w:rsidRPr="0003617B">
        <w:rPr>
          <w:i/>
        </w:rPr>
        <w:t>,</w:t>
      </w:r>
    </w:p>
    <w:p w14:paraId="2762961C" w14:textId="77777777" w:rsidR="00377003" w:rsidRPr="0003617B" w:rsidRDefault="007B661A" w:rsidP="002A51F9">
      <w:pPr>
        <w:pStyle w:val="Bodpedpisu2urovne"/>
      </w:pPr>
      <w:r w:rsidRPr="0003617B">
        <w:t>z</w:t>
      </w:r>
      <w:r w:rsidR="00512E23" w:rsidRPr="0003617B">
        <w:t xml:space="preserve">a evidenci aktiv </w:t>
      </w:r>
      <w:r w:rsidR="00241830" w:rsidRPr="0003617B">
        <w:t xml:space="preserve">na základě informací od </w:t>
      </w:r>
      <w:r w:rsidR="00241830" w:rsidRPr="0003617B">
        <w:rPr>
          <w:i/>
        </w:rPr>
        <w:t>garanta informačního aktiva</w:t>
      </w:r>
      <w:r w:rsidR="004306E4" w:rsidRPr="0003617B">
        <w:rPr>
          <w:i/>
        </w:rPr>
        <w:t xml:space="preserve"> </w:t>
      </w:r>
      <w:r w:rsidR="00512E23" w:rsidRPr="0003617B">
        <w:t xml:space="preserve">odpovídá </w:t>
      </w:r>
      <w:r w:rsidR="00512E23" w:rsidRPr="0003617B">
        <w:rPr>
          <w:i/>
        </w:rPr>
        <w:t xml:space="preserve">garant </w:t>
      </w:r>
      <w:r w:rsidR="00377003" w:rsidRPr="0003617B">
        <w:rPr>
          <w:i/>
        </w:rPr>
        <w:t>podpůrn</w:t>
      </w:r>
      <w:r w:rsidR="00447806" w:rsidRPr="0003617B">
        <w:rPr>
          <w:i/>
        </w:rPr>
        <w:t>ého</w:t>
      </w:r>
      <w:r w:rsidR="00377003" w:rsidRPr="0003617B">
        <w:rPr>
          <w:i/>
        </w:rPr>
        <w:t xml:space="preserve"> aktiv</w:t>
      </w:r>
      <w:r w:rsidR="00447806" w:rsidRPr="0003617B">
        <w:rPr>
          <w:i/>
        </w:rPr>
        <w:t>a</w:t>
      </w:r>
      <w:r w:rsidRPr="0003617B">
        <w:t>,</w:t>
      </w:r>
      <w:r w:rsidR="003C0856" w:rsidRPr="0003617B">
        <w:t xml:space="preserve"> a</w:t>
      </w:r>
    </w:p>
    <w:p w14:paraId="2762961D" w14:textId="77777777" w:rsidR="00512E23" w:rsidRPr="0003617B" w:rsidRDefault="007B661A" w:rsidP="002A51F9">
      <w:pPr>
        <w:pStyle w:val="Bodpedpisu2urovne"/>
      </w:pPr>
      <w:r w:rsidRPr="0003617B">
        <w:t>e</w:t>
      </w:r>
      <w:r w:rsidR="00512E23" w:rsidRPr="0003617B">
        <w:t xml:space="preserve">vidence aktiv obsahuje </w:t>
      </w:r>
      <w:r w:rsidR="00377003" w:rsidRPr="0003617B">
        <w:t>pouze vlastní aktivum typu služba</w:t>
      </w:r>
      <w:r w:rsidR="00512E23" w:rsidRPr="0003617B">
        <w:t>.</w:t>
      </w:r>
    </w:p>
    <w:p w14:paraId="2762961E" w14:textId="77777777" w:rsidR="002D5881" w:rsidRPr="0003617B" w:rsidRDefault="002D5881" w:rsidP="002A51F9">
      <w:pPr>
        <w:pStyle w:val="Bodpedpisu"/>
      </w:pPr>
      <w:r w:rsidRPr="0003617B">
        <w:t>Seznam</w:t>
      </w:r>
      <w:r w:rsidR="00847C15" w:rsidRPr="0003617B">
        <w:t>y</w:t>
      </w:r>
      <w:r w:rsidR="004306E4" w:rsidRPr="0003617B">
        <w:t xml:space="preserve"> </w:t>
      </w:r>
      <w:r w:rsidRPr="0003617B">
        <w:t xml:space="preserve">aktiv musí být </w:t>
      </w:r>
      <w:r w:rsidR="005201A0" w:rsidRPr="0003617B">
        <w:t xml:space="preserve">průběžně </w:t>
      </w:r>
      <w:r w:rsidRPr="0003617B">
        <w:t>aktualizovány.</w:t>
      </w:r>
    </w:p>
    <w:p w14:paraId="2762961F" w14:textId="17BCE264" w:rsidR="00265B1E" w:rsidRPr="0003617B" w:rsidRDefault="009A53CC" w:rsidP="00265B1E">
      <w:pPr>
        <w:pStyle w:val="Nadpis1"/>
      </w:pPr>
      <w:bookmarkStart w:id="7" w:name="_Ref419197242"/>
      <w:bookmarkStart w:id="8" w:name="_Toc102995575"/>
      <w:r w:rsidRPr="0003617B">
        <w:t xml:space="preserve">Klasifikace </w:t>
      </w:r>
      <w:r w:rsidR="00733190" w:rsidRPr="0003617B">
        <w:t>aktiv</w:t>
      </w:r>
      <w:r w:rsidR="004306E4" w:rsidRPr="0003617B">
        <w:t xml:space="preserve"> </w:t>
      </w:r>
      <w:r w:rsidRPr="0003617B">
        <w:t>a p</w:t>
      </w:r>
      <w:r w:rsidR="00265B1E" w:rsidRPr="0003617B">
        <w:t>ravidla ochrany jednotlivých úrovní</w:t>
      </w:r>
      <w:bookmarkEnd w:id="7"/>
      <w:bookmarkEnd w:id="8"/>
    </w:p>
    <w:p w14:paraId="6C3B7802" w14:textId="63D4224E" w:rsidR="0008694A" w:rsidRPr="0003617B" w:rsidRDefault="0008694A" w:rsidP="002A51F9">
      <w:pPr>
        <w:pStyle w:val="Bodpedpisu"/>
      </w:pPr>
      <w:r w:rsidRPr="0003617B">
        <w:t>Pokud není v jiném předpisu uvedeno jinak, uplatní se pravidla uvedená v této politice i pro aktiva v analogové/listinné formě.</w:t>
      </w:r>
    </w:p>
    <w:p w14:paraId="4445E7C6" w14:textId="77777777" w:rsidR="0008694A" w:rsidRPr="0003617B" w:rsidRDefault="0008694A" w:rsidP="0008694A"/>
    <w:p w14:paraId="27629620" w14:textId="77777777" w:rsidR="00733190" w:rsidRPr="0003617B" w:rsidRDefault="00733190" w:rsidP="00733190">
      <w:pPr>
        <w:pStyle w:val="Nadpis2"/>
      </w:pPr>
      <w:bookmarkStart w:id="9" w:name="_Toc102995576"/>
      <w:r w:rsidRPr="0003617B">
        <w:t xml:space="preserve">Klasifikace </w:t>
      </w:r>
      <w:r w:rsidR="006E414B" w:rsidRPr="0003617B">
        <w:t>aktiv</w:t>
      </w:r>
      <w:bookmarkEnd w:id="9"/>
    </w:p>
    <w:p w14:paraId="27629621" w14:textId="0F2719E4" w:rsidR="005B1733" w:rsidRPr="0003617B" w:rsidRDefault="005B1733" w:rsidP="002A51F9">
      <w:pPr>
        <w:pStyle w:val="Bodpedpisu"/>
      </w:pPr>
      <w:r w:rsidRPr="0003617B">
        <w:t>V resortu spravedlnosti jsou všechna aktiva klasifikována z pohledu aspektu důvěrnosti do čtyř stupňů.</w:t>
      </w:r>
    </w:p>
    <w:p w14:paraId="27629622" w14:textId="77777777" w:rsidR="00733190" w:rsidRPr="0003617B" w:rsidRDefault="006B64DA" w:rsidP="002A51F9">
      <w:pPr>
        <w:pStyle w:val="Bodpedpisu"/>
      </w:pPr>
      <w:bookmarkStart w:id="10" w:name="_Ref4503583"/>
      <w:r w:rsidRPr="0003617B">
        <w:t>V resortu spravedlnosti</w:t>
      </w:r>
      <w:r w:rsidR="00733190" w:rsidRPr="0003617B">
        <w:t xml:space="preserve"> jsou </w:t>
      </w:r>
      <w:r w:rsidR="006A19D8" w:rsidRPr="0003617B">
        <w:t xml:space="preserve">aktiva </w:t>
      </w:r>
      <w:r w:rsidR="00F61D27" w:rsidRPr="0003617B">
        <w:rPr>
          <w:i/>
        </w:rPr>
        <w:t>klíčových informačních systémů</w:t>
      </w:r>
      <w:r w:rsidR="004306E4" w:rsidRPr="0003617B">
        <w:rPr>
          <w:i/>
        </w:rPr>
        <w:t xml:space="preserve"> </w:t>
      </w:r>
      <w:r w:rsidR="006A19D8" w:rsidRPr="0003617B">
        <w:t>klasifikována</w:t>
      </w:r>
      <w:r w:rsidR="004306E4" w:rsidRPr="0003617B">
        <w:t xml:space="preserve"> </w:t>
      </w:r>
      <w:r w:rsidR="005B1733" w:rsidRPr="0003617B">
        <w:t xml:space="preserve">v dalších dvou </w:t>
      </w:r>
      <w:r w:rsidR="00733190" w:rsidRPr="0003617B">
        <w:t xml:space="preserve">aspektech (integrita a dostupnost) a v každém z těchto aspektů do </w:t>
      </w:r>
      <w:r w:rsidR="005B1733" w:rsidRPr="0003617B">
        <w:t>tř</w:t>
      </w:r>
      <w:r w:rsidR="004306E4" w:rsidRPr="0003617B">
        <w:t>í</w:t>
      </w:r>
      <w:r w:rsidR="005B1733" w:rsidRPr="0003617B">
        <w:t xml:space="preserve"> </w:t>
      </w:r>
      <w:r w:rsidR="00733190" w:rsidRPr="0003617B">
        <w:t>stupňů.</w:t>
      </w:r>
      <w:bookmarkEnd w:id="10"/>
    </w:p>
    <w:p w14:paraId="27629623" w14:textId="77777777" w:rsidR="0039775B" w:rsidRPr="0003617B" w:rsidRDefault="0039775B" w:rsidP="002A51F9">
      <w:pPr>
        <w:pStyle w:val="Bodpedpisu"/>
      </w:pPr>
      <w:r w:rsidRPr="0003617B">
        <w:t>Primární aktiva jsou klasifikována samostat</w:t>
      </w:r>
      <w:r w:rsidR="00F339AB" w:rsidRPr="0003617B">
        <w:t>n</w:t>
      </w:r>
      <w:r w:rsidRPr="0003617B">
        <w:t>ě.</w:t>
      </w:r>
    </w:p>
    <w:p w14:paraId="27629624" w14:textId="77777777" w:rsidR="006B64DA" w:rsidRPr="0003617B" w:rsidRDefault="0039775B" w:rsidP="002A51F9">
      <w:pPr>
        <w:pStyle w:val="Bodpedpisu"/>
      </w:pPr>
      <w:r w:rsidRPr="0003617B">
        <w:t xml:space="preserve">Hlavním vodítkem pro klasifikaci podpůrných aktiv je klasifikace primárních aktiv (informace nebo služby), </w:t>
      </w:r>
      <w:r w:rsidR="007B661A" w:rsidRPr="0003617B">
        <w:t xml:space="preserve">tedy aktiv, </w:t>
      </w:r>
      <w:r w:rsidRPr="0003617B">
        <w:t>kter</w:t>
      </w:r>
      <w:r w:rsidR="004306E4" w:rsidRPr="0003617B">
        <w:t>á</w:t>
      </w:r>
      <w:r w:rsidRPr="0003617B">
        <w:t xml:space="preserve"> jsou na klasifikovaném podpůrném aktivu uklád</w:t>
      </w:r>
      <w:r w:rsidR="007B661A" w:rsidRPr="0003617B">
        <w:t>á</w:t>
      </w:r>
      <w:r w:rsidRPr="0003617B">
        <w:t>n</w:t>
      </w:r>
      <w:r w:rsidR="007B661A" w:rsidRPr="0003617B">
        <w:t>a</w:t>
      </w:r>
      <w:r w:rsidRPr="0003617B">
        <w:t>, přenášen</w:t>
      </w:r>
      <w:r w:rsidR="007B661A" w:rsidRPr="0003617B">
        <w:t>a</w:t>
      </w:r>
      <w:r w:rsidRPr="0003617B">
        <w:t xml:space="preserve"> nebo jinak zpracováv</w:t>
      </w:r>
      <w:r w:rsidR="007B661A" w:rsidRPr="0003617B">
        <w:t>á</w:t>
      </w:r>
      <w:r w:rsidRPr="0003617B">
        <w:t>n</w:t>
      </w:r>
      <w:r w:rsidR="007B661A" w:rsidRPr="0003617B">
        <w:t>a</w:t>
      </w:r>
      <w:r w:rsidRPr="0003617B">
        <w:t xml:space="preserve">. </w:t>
      </w:r>
    </w:p>
    <w:p w14:paraId="27629625" w14:textId="77777777" w:rsidR="00733190" w:rsidRPr="0003617B" w:rsidRDefault="00733190" w:rsidP="002A51F9">
      <w:pPr>
        <w:pStyle w:val="Bodpedpisu"/>
      </w:pPr>
      <w:r w:rsidRPr="0003617B">
        <w:t>Podle důvěrnosti jsou odlišovány následující stupně:</w:t>
      </w:r>
    </w:p>
    <w:p w14:paraId="27629626" w14:textId="77777777" w:rsidR="00F339AB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F339AB" w:rsidRPr="0003617B">
        <w:t xml:space="preserve">Veřejné informace (odpovídají úrovni pro hodnocení důvěrnosti nízká podle přílohy 1 vyhlášky </w:t>
      </w:r>
      <w:r w:rsidR="00142662" w:rsidRPr="0003617B">
        <w:t>č. 82/2018 Sb.</w:t>
      </w:r>
      <w:r w:rsidR="00F339AB" w:rsidRPr="0003617B">
        <w:t>) – aktiva, která jsou veřejně přístupná nebo byla určena ke zveřejnění (např. na základě zákona č. 106/1999 Sb.</w:t>
      </w:r>
      <w:r w:rsidR="00F139C3" w:rsidRPr="0003617B">
        <w:t>,</w:t>
      </w:r>
      <w:r w:rsidR="00F339AB" w:rsidRPr="0003617B">
        <w:t xml:space="preserve"> o svobodném přístupu k informacím, ve znění pozdějších předpisů)</w:t>
      </w:r>
      <w:r w:rsidR="00DD615D" w:rsidRPr="0003617B">
        <w:t>,</w:t>
      </w:r>
      <w:r w:rsidR="00F339AB" w:rsidRPr="0003617B">
        <w:t xml:space="preserve"> </w:t>
      </w:r>
    </w:p>
    <w:p w14:paraId="27629627" w14:textId="77777777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Interní informace (odpovídají úrovni pro hodnocení důvěrnosti střední podle přílohy 1 vyhlášky </w:t>
      </w:r>
      <w:r w:rsidR="00142662" w:rsidRPr="0003617B">
        <w:t>č. 82/2018 Sb.</w:t>
      </w:r>
      <w:r w:rsidR="00733190" w:rsidRPr="0003617B">
        <w:t>) – aktiva, která nejsou veřejně přístupná a tvoří know-how organizace; ochrana aktiv není vyžadována žádným právním předpisem nebo smluvním ujednáním</w:t>
      </w:r>
      <w:r w:rsidR="00DD615D" w:rsidRPr="0003617B">
        <w:t>;</w:t>
      </w:r>
      <w:r w:rsidR="00733190" w:rsidRPr="0003617B">
        <w:t xml:space="preserve"> </w:t>
      </w:r>
      <w:r w:rsidR="00DD615D" w:rsidRPr="0003617B">
        <w:t>z</w:t>
      </w:r>
      <w:r w:rsidR="00733190" w:rsidRPr="0003617B">
        <w:t xml:space="preserve">ejména se jedná o dokumentaci </w:t>
      </w:r>
      <w:r w:rsidR="00F339AB" w:rsidRPr="0003617B">
        <w:t>IS</w:t>
      </w:r>
      <w:r w:rsidR="00733190" w:rsidRPr="0003617B">
        <w:t>, role a oprávnění uživatelů, záznamy o činnosti uživatelů v</w:t>
      </w:r>
      <w:r w:rsidR="00DD615D" w:rsidRPr="0003617B">
        <w:t> </w:t>
      </w:r>
      <w:r w:rsidR="00F339AB" w:rsidRPr="0003617B">
        <w:t>IS</w:t>
      </w:r>
      <w:r w:rsidR="00DD615D" w:rsidRPr="0003617B">
        <w:t>,</w:t>
      </w:r>
    </w:p>
    <w:p w14:paraId="27629628" w14:textId="2088F2FF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Citlivé informace (odpovídají úrovni pro hodnocení důvěrnosti vysoká podle přílohy 1 vyhlášky </w:t>
      </w:r>
      <w:r w:rsidR="00142662" w:rsidRPr="0003617B">
        <w:t>č. 82/2018 Sb.</w:t>
      </w:r>
      <w:r w:rsidR="00733190" w:rsidRPr="0003617B">
        <w:t>) – aktiva, kter</w:t>
      </w:r>
      <w:r w:rsidR="001609F5" w:rsidRPr="0003617B">
        <w:t>á</w:t>
      </w:r>
      <w:r w:rsidR="00733190" w:rsidRPr="0003617B">
        <w:t xml:space="preserve"> nejsou veřejně přístupná a jejich ochrana je vyžadována právními předpisy, jinými předpisy nebo smluvními ujednáními (např. obchodní tajemství podle zákona č. 89/2012 Sb., občanský zákoník, osobní údaje </w:t>
      </w:r>
      <w:r w:rsidR="00B214E6" w:rsidRPr="0003617B">
        <w:t>vztahující se k soukromí subjektu údajů</w:t>
      </w:r>
      <w:r w:rsidR="004B2263" w:rsidRPr="0003617B">
        <w:t xml:space="preserve"> </w:t>
      </w:r>
      <w:r w:rsidR="00C02691" w:rsidRPr="0003617B">
        <w:t xml:space="preserve">nebo </w:t>
      </w:r>
      <w:r w:rsidR="00CF1BA9" w:rsidRPr="0003617B">
        <w:t xml:space="preserve">zvláštní kategorie osobních údajů, resp. údaje týkající se rozsudků v trestních věcech a trestných činů vztahující se k činnosti </w:t>
      </w:r>
      <w:r w:rsidR="00CF1BA9" w:rsidRPr="0003617B">
        <w:lastRenderedPageBreak/>
        <w:t>resortu spravedlnosti</w:t>
      </w:r>
      <w:r w:rsidR="00CF1BA9" w:rsidRPr="0003617B">
        <w:rPr>
          <w:rStyle w:val="Znakapoznpodarou"/>
        </w:rPr>
        <w:footnoteReference w:id="1"/>
      </w:r>
      <w:r w:rsidR="00CF1BA9" w:rsidRPr="0003617B">
        <w:rPr>
          <w:vertAlign w:val="superscript"/>
        </w:rPr>
        <w:t>),</w:t>
      </w:r>
      <w:r w:rsidR="00FF0934" w:rsidRPr="0003617B">
        <w:t xml:space="preserve"> </w:t>
      </w:r>
      <w:r w:rsidR="00394910" w:rsidRPr="0003617B">
        <w:t>nebo informace, které mohou být zneužity pro útok na IS</w:t>
      </w:r>
      <w:r w:rsidR="00DD615D" w:rsidRPr="0003617B">
        <w:t>; d</w:t>
      </w:r>
      <w:r w:rsidR="0009731B" w:rsidRPr="0003617B">
        <w:t xml:space="preserve">o tohoto stupně je </w:t>
      </w:r>
      <w:r w:rsidR="00D917BA" w:rsidRPr="0003617B">
        <w:t xml:space="preserve">zpravidla </w:t>
      </w:r>
      <w:r w:rsidR="0009731B" w:rsidRPr="0003617B">
        <w:t>zahrnut i spisový materiál justičních složek</w:t>
      </w:r>
      <w:r w:rsidR="00DD615D" w:rsidRPr="0003617B">
        <w:t>, a</w:t>
      </w:r>
    </w:p>
    <w:p w14:paraId="27629629" w14:textId="3F46F792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Zvláště citlivé informace (odpovídají úrovni pro hodnocení důvěrnosti kritická podle přílohy 1 vyhlášky </w:t>
      </w:r>
      <w:r w:rsidR="00142662" w:rsidRPr="0003617B">
        <w:t>č. 82/2018 Sb.</w:t>
      </w:r>
      <w:r w:rsidR="00733190" w:rsidRPr="0003617B">
        <w:t xml:space="preserve">) – aktiva, která nejsou veřejně přístupná a vyžadují nadstandardní míru ochrany nad rámec předchozí kategorie (např. strategické obchodní tajemství, </w:t>
      </w:r>
      <w:r w:rsidR="00CF1BA9" w:rsidRPr="0003617B">
        <w:t>zvláštní kategorie osobních údajů nevztahující se k </w:t>
      </w:r>
      <w:r w:rsidR="00D917BA" w:rsidRPr="0003617B">
        <w:t>výkonu působnosti justičních složek</w:t>
      </w:r>
      <w:r w:rsidR="00733190" w:rsidRPr="0003617B">
        <w:t>)</w:t>
      </w:r>
      <w:r w:rsidR="00D917BA" w:rsidRPr="0003617B">
        <w:t xml:space="preserve">, </w:t>
      </w:r>
      <w:r w:rsidR="006A534B" w:rsidRPr="0003617B">
        <w:t>autentizační údaje</w:t>
      </w:r>
      <w:r w:rsidR="00D917BA" w:rsidRPr="0003617B">
        <w:t>, tajné a soukromé kryptografické klíče</w:t>
      </w:r>
      <w:r w:rsidR="00733190" w:rsidRPr="0003617B">
        <w:t>.</w:t>
      </w:r>
    </w:p>
    <w:p w14:paraId="2762962A" w14:textId="77777777" w:rsidR="00733190" w:rsidRPr="0003617B" w:rsidRDefault="00733190" w:rsidP="00F339AB">
      <w:pPr>
        <w:pStyle w:val="Bodpedpisu"/>
      </w:pPr>
      <w:r w:rsidRPr="0003617B">
        <w:t>Podle integrity jsou odlišovány následující stupně:</w:t>
      </w:r>
    </w:p>
    <w:p w14:paraId="2762962B" w14:textId="77777777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Nízká úroveň integrity (odpovídají úrovni pro hodnocení integrity nízká a střední podle přílohy 1 vyhlášky </w:t>
      </w:r>
      <w:r w:rsidR="00142662" w:rsidRPr="0003617B">
        <w:t>č. 82/2018 Sb.</w:t>
      </w:r>
      <w:r w:rsidR="00733190" w:rsidRPr="0003617B">
        <w:t>) – aktivum může vyžadovat ochranu z hlediska integrity</w:t>
      </w:r>
      <w:r w:rsidR="00DD615D" w:rsidRPr="0003617B">
        <w:t>;</w:t>
      </w:r>
      <w:r w:rsidR="00733190" w:rsidRPr="0003617B">
        <w:t xml:space="preserve"> </w:t>
      </w:r>
      <w:r w:rsidR="00DD615D" w:rsidRPr="0003617B">
        <w:t>n</w:t>
      </w:r>
      <w:r w:rsidR="00733190" w:rsidRPr="0003617B">
        <w:t>arušení integrity aktiva může vést k poškození oprávněných zájmů organizace a může se projevit méně závažnými dopady na primární aktiva</w:t>
      </w:r>
      <w:r w:rsidR="00DD615D" w:rsidRPr="0003617B">
        <w:t>,</w:t>
      </w:r>
      <w:r w:rsidR="00733190" w:rsidRPr="0003617B">
        <w:t xml:space="preserve"> </w:t>
      </w:r>
    </w:p>
    <w:p w14:paraId="2762962C" w14:textId="77777777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Střední úroveň integrity (odpovídají úrovni pro hodnocení integrity vysoká podle přílohy 1 vyhlášky </w:t>
      </w:r>
      <w:r w:rsidR="00142662" w:rsidRPr="0003617B">
        <w:t>č. 82/2018 Sb.</w:t>
      </w:r>
      <w:r w:rsidR="00733190" w:rsidRPr="0003617B">
        <w:t>) – aktivum vyžaduje ochranu z hlediska integrity</w:t>
      </w:r>
      <w:r w:rsidR="00DD615D" w:rsidRPr="0003617B">
        <w:t>; n</w:t>
      </w:r>
      <w:r w:rsidR="00733190" w:rsidRPr="0003617B">
        <w:t>arušení integrity aktiva vede k poškození oprávněných zájmů organizace s podstatnými dopady na primární aktiva</w:t>
      </w:r>
      <w:r w:rsidR="00DD615D" w:rsidRPr="0003617B">
        <w:t>, a</w:t>
      </w:r>
    </w:p>
    <w:p w14:paraId="2762962D" w14:textId="77777777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Vysoká úroveň integrity (odpovídají úrovni pro hodnocení integrity kritická podle přílohy 1 vyhlášky </w:t>
      </w:r>
      <w:r w:rsidR="00142662" w:rsidRPr="0003617B">
        <w:t>č. 82/2018 Sb.</w:t>
      </w:r>
      <w:r w:rsidR="00733190" w:rsidRPr="0003617B">
        <w:t xml:space="preserve">) </w:t>
      </w:r>
      <w:r w:rsidR="007664AE" w:rsidRPr="0003617B">
        <w:t>–</w:t>
      </w:r>
      <w:r w:rsidR="00EE31C7" w:rsidRPr="0003617B">
        <w:t xml:space="preserve"> </w:t>
      </w:r>
      <w:r w:rsidR="00733190" w:rsidRPr="0003617B">
        <w:t>aktivum vyžaduje ochranu z hlediska integrity</w:t>
      </w:r>
      <w:r w:rsidR="00DD615D" w:rsidRPr="0003617B">
        <w:t>; n</w:t>
      </w:r>
      <w:r w:rsidR="00733190" w:rsidRPr="0003617B">
        <w:t>arušení integrity vede k velmi vážnému poškození oprávněných zájmů organizace s přímými a velmi vážnými dopady na primární aktiva.</w:t>
      </w:r>
    </w:p>
    <w:p w14:paraId="2762962E" w14:textId="77777777" w:rsidR="00733190" w:rsidRPr="0003617B" w:rsidRDefault="00733190" w:rsidP="002A51F9">
      <w:pPr>
        <w:pStyle w:val="Bodpedpisu"/>
      </w:pPr>
      <w:r w:rsidRPr="0003617B">
        <w:t>Podle dostupnosti jsou odlišovány následující stupně:</w:t>
      </w:r>
    </w:p>
    <w:p w14:paraId="2762962F" w14:textId="77777777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Nízká úroveň dostupnosti (odpovídají úrovni pro hodnocení dostupnosti nízká a střední podle přílohy 1 vyhlášky </w:t>
      </w:r>
      <w:r w:rsidR="00142662" w:rsidRPr="0003617B">
        <w:t>č. 82/2018 Sb.</w:t>
      </w:r>
      <w:r w:rsidR="00733190" w:rsidRPr="0003617B">
        <w:t>) – narušení dostupnosti aktiva by nemělo překročit dobu pracovního dne</w:t>
      </w:r>
      <w:r w:rsidR="00DD615D" w:rsidRPr="0003617B">
        <w:t>;</w:t>
      </w:r>
      <w:r w:rsidR="00733190" w:rsidRPr="0003617B">
        <w:t xml:space="preserve"> dlouhodobější výpadek vede k možnému ohrožení zájmů organizace</w:t>
      </w:r>
      <w:r w:rsidR="00DD615D" w:rsidRPr="0003617B">
        <w:t>,</w:t>
      </w:r>
    </w:p>
    <w:p w14:paraId="27629630" w14:textId="77777777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Střední úroveň dostupnosti (odpovídají úrovni pro hodnocení dostupnosti vysoká podle přílohy 1 vyhlášky </w:t>
      </w:r>
      <w:r w:rsidR="00142662" w:rsidRPr="0003617B">
        <w:t>č. 82/2018 Sb.</w:t>
      </w:r>
      <w:r w:rsidR="00733190" w:rsidRPr="0003617B">
        <w:t>) – narušení dostupnosti aktiva by nemělo překročit dobu několika hodin</w:t>
      </w:r>
      <w:r w:rsidR="00DD615D" w:rsidRPr="0003617B">
        <w:t>;</w:t>
      </w:r>
      <w:r w:rsidR="00733190" w:rsidRPr="0003617B">
        <w:t xml:space="preserve"> </w:t>
      </w:r>
      <w:r w:rsidR="00DD615D" w:rsidRPr="0003617B">
        <w:t>j</w:t>
      </w:r>
      <w:r w:rsidR="00733190" w:rsidRPr="0003617B">
        <w:t>akýkoli výpadek je nutné řešit neprodleně, protože vede k přímému ohrožení zájmů organizace</w:t>
      </w:r>
      <w:r w:rsidR="00DD615D" w:rsidRPr="0003617B">
        <w:t>, a</w:t>
      </w:r>
    </w:p>
    <w:p w14:paraId="27629631" w14:textId="77777777" w:rsidR="00733190" w:rsidRPr="0003617B" w:rsidRDefault="00803080" w:rsidP="002A51F9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Vysoká úroveň dostupnosti (odpovídají úrovni pro hodnocení dostupnosti kritická podle přílohy 1 vyhlášky </w:t>
      </w:r>
      <w:r w:rsidR="00142662" w:rsidRPr="0003617B">
        <w:t>č. 82/2018 Sb.</w:t>
      </w:r>
      <w:r w:rsidR="00733190" w:rsidRPr="0003617B">
        <w:t xml:space="preserve">) </w:t>
      </w:r>
      <w:r w:rsidR="00F53E31" w:rsidRPr="0003617B">
        <w:t>–</w:t>
      </w:r>
      <w:r w:rsidR="00EE31C7" w:rsidRPr="0003617B">
        <w:t xml:space="preserve"> </w:t>
      </w:r>
      <w:r w:rsidR="00733190" w:rsidRPr="0003617B">
        <w:t>narušení dostupnosti aktiva není přípustné</w:t>
      </w:r>
      <w:r w:rsidR="009F148F" w:rsidRPr="0003617B">
        <w:t>,</w:t>
      </w:r>
      <w:r w:rsidR="00733190" w:rsidRPr="0003617B">
        <w:t xml:space="preserve"> a i krátkodobá nedostupnost (v řádu několika minut) vede k vážnému ohrožení zájmů organizace.</w:t>
      </w:r>
    </w:p>
    <w:p w14:paraId="27629632" w14:textId="77777777" w:rsidR="00733190" w:rsidRPr="0003617B" w:rsidRDefault="00733190" w:rsidP="002D5881">
      <w:pPr>
        <w:pStyle w:val="Nadpis2"/>
      </w:pPr>
      <w:bookmarkStart w:id="11" w:name="_Toc102995577"/>
      <w:r w:rsidRPr="0003617B">
        <w:lastRenderedPageBreak/>
        <w:t xml:space="preserve">Označování </w:t>
      </w:r>
      <w:r w:rsidR="005B1733" w:rsidRPr="0003617B">
        <w:t>aktiv</w:t>
      </w:r>
      <w:bookmarkEnd w:id="11"/>
    </w:p>
    <w:p w14:paraId="27629633" w14:textId="7C13380B" w:rsidR="00A33DDD" w:rsidRPr="0003617B" w:rsidRDefault="00A33DDD" w:rsidP="002A51F9">
      <w:pPr>
        <w:pStyle w:val="Bodpedpisu"/>
      </w:pPr>
      <w:r w:rsidRPr="0003617B">
        <w:t>T</w:t>
      </w:r>
      <w:r w:rsidR="00897C14" w:rsidRPr="0003617B">
        <w:t>ento článek</w:t>
      </w:r>
      <w:r w:rsidRPr="0003617B">
        <w:t xml:space="preserve"> primárně pojednává o označování informací ve fyzické nebo elektronické formě</w:t>
      </w:r>
      <w:r w:rsidR="00BA170B" w:rsidRPr="0003617B">
        <w:t xml:space="preserve">, </w:t>
      </w:r>
      <w:r w:rsidRPr="0003617B">
        <w:t>včetně médií</w:t>
      </w:r>
      <w:r w:rsidR="00947C8C" w:rsidRPr="0003617B">
        <w:t xml:space="preserve"> a informací zobrazených v</w:t>
      </w:r>
      <w:r w:rsidR="00BA170B" w:rsidRPr="0003617B">
        <w:t> </w:t>
      </w:r>
      <w:r w:rsidR="00947C8C" w:rsidRPr="0003617B">
        <w:t>GUI</w:t>
      </w:r>
      <w:r w:rsidR="00BA170B" w:rsidRPr="0003617B">
        <w:t xml:space="preserve"> (grafické uživatelské rozhraní</w:t>
      </w:r>
      <w:r w:rsidRPr="0003617B">
        <w:t xml:space="preserve">). </w:t>
      </w:r>
      <w:r w:rsidR="00947C8C" w:rsidRPr="0003617B">
        <w:t>Ostatní aktiva nemusí být označována.</w:t>
      </w:r>
    </w:p>
    <w:p w14:paraId="27629634" w14:textId="7DF2CDDC" w:rsidR="00733190" w:rsidRPr="0003617B" w:rsidRDefault="00DF1D37" w:rsidP="002A51F9">
      <w:pPr>
        <w:pStyle w:val="Bodpedpisu"/>
      </w:pPr>
      <w:r w:rsidRPr="0003617B">
        <w:t>Každé aktivum informací klasifikované jinak než „Interní informace“ musí být označeno příslušným klasifikačním stupněm, ať se jedná o nosiče informací nebo písemné dokumenty.</w:t>
      </w:r>
      <w:r w:rsidR="00EE31C7" w:rsidRPr="0003617B">
        <w:t xml:space="preserve"> </w:t>
      </w:r>
      <w:r w:rsidR="00AC0CB2" w:rsidRPr="0003617B">
        <w:t>Za označení klasifikačním stupněm odpovídá osoba, která na nosič ukládá informace, vytváří písemný dokument, připravuje obrazovku v</w:t>
      </w:r>
      <w:r w:rsidR="00BA170B" w:rsidRPr="0003617B">
        <w:t> </w:t>
      </w:r>
      <w:r w:rsidR="00AC0CB2" w:rsidRPr="0003617B">
        <w:t>GUI</w:t>
      </w:r>
      <w:r w:rsidR="00BA170B" w:rsidRPr="0003617B">
        <w:t xml:space="preserve"> </w:t>
      </w:r>
      <w:r w:rsidR="00AC0CB2" w:rsidRPr="0003617B">
        <w:t>nebo report z IS.</w:t>
      </w:r>
    </w:p>
    <w:p w14:paraId="27629635" w14:textId="77777777" w:rsidR="00733190" w:rsidRPr="0003617B" w:rsidRDefault="00733190" w:rsidP="002A51F9">
      <w:pPr>
        <w:pStyle w:val="Bodpedpisu"/>
      </w:pPr>
      <w:r w:rsidRPr="0003617B">
        <w:t xml:space="preserve">Při označování klasifikace se používají </w:t>
      </w:r>
      <w:r w:rsidR="001839FA" w:rsidRPr="0003617B">
        <w:t xml:space="preserve">níže </w:t>
      </w:r>
      <w:r w:rsidRPr="0003617B">
        <w:t>uvedené textové popisy (</w:t>
      </w:r>
      <w:r w:rsidR="00080DB6" w:rsidRPr="0003617B">
        <w:t xml:space="preserve">případně </w:t>
      </w:r>
      <w:r w:rsidRPr="0003617B">
        <w:t>jejich vzájemná kombinace):</w:t>
      </w:r>
    </w:p>
    <w:p w14:paraId="27629636" w14:textId="77777777" w:rsidR="00947C8C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947C8C" w:rsidRPr="0003617B">
        <w:t>Veřejné informace</w:t>
      </w:r>
      <w:r w:rsidR="00190615" w:rsidRPr="0003617B">
        <w:t>,</w:t>
      </w:r>
    </w:p>
    <w:p w14:paraId="27629637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Interní informace,</w:t>
      </w:r>
    </w:p>
    <w:p w14:paraId="27629638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Citlivé informace,</w:t>
      </w:r>
    </w:p>
    <w:p w14:paraId="27629639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 xml:space="preserve">Zvláště citlivé informace, </w:t>
      </w:r>
    </w:p>
    <w:p w14:paraId="2762963A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Nízká úroveň integrity,</w:t>
      </w:r>
    </w:p>
    <w:p w14:paraId="2762963B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Střední úroveň integrity,</w:t>
      </w:r>
    </w:p>
    <w:p w14:paraId="2762963C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Vysoká úroveň integrity,</w:t>
      </w:r>
    </w:p>
    <w:p w14:paraId="2762963D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Nízká úroveň dostupnosti,</w:t>
      </w:r>
    </w:p>
    <w:p w14:paraId="2762963E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Střední úroveň dostupnosti,</w:t>
      </w:r>
      <w:r w:rsidR="00753D06" w:rsidRPr="0003617B">
        <w:t xml:space="preserve"> a</w:t>
      </w:r>
    </w:p>
    <w:p w14:paraId="2762963F" w14:textId="77777777" w:rsidR="00733190" w:rsidRPr="0003617B" w:rsidRDefault="00803080" w:rsidP="00947C8C">
      <w:pPr>
        <w:pStyle w:val="Bodpedpisu2urovne"/>
      </w:pPr>
      <w:r w:rsidRPr="0003617B">
        <w:t>JUST</w:t>
      </w:r>
      <w:r w:rsidR="002F5987" w:rsidRPr="0003617B">
        <w:t>-</w:t>
      </w:r>
      <w:r w:rsidR="00733190" w:rsidRPr="0003617B">
        <w:t>Vysoká úroveň dostupnosti.</w:t>
      </w:r>
    </w:p>
    <w:p w14:paraId="27629640" w14:textId="77777777" w:rsidR="000C5F75" w:rsidRPr="0003617B" w:rsidRDefault="00733190" w:rsidP="002A51F9">
      <w:pPr>
        <w:pStyle w:val="Bodpedpisu"/>
      </w:pPr>
      <w:r w:rsidRPr="0003617B">
        <w:t xml:space="preserve">Všechny neoznačené informace musí být považovány za informace </w:t>
      </w:r>
      <w:r w:rsidR="00190615" w:rsidRPr="0003617B">
        <w:t>JUST-Interní informace</w:t>
      </w:r>
      <w:r w:rsidR="00E37605" w:rsidRPr="0003617B">
        <w:t xml:space="preserve"> </w:t>
      </w:r>
      <w:r w:rsidRPr="0003617B">
        <w:t>/</w:t>
      </w:r>
      <w:r w:rsidR="00E37605" w:rsidRPr="0003617B">
        <w:t xml:space="preserve"> </w:t>
      </w:r>
      <w:r w:rsidR="00190615" w:rsidRPr="0003617B">
        <w:t>JUST-Nízká úroveň integrity</w:t>
      </w:r>
      <w:r w:rsidR="00E37605" w:rsidRPr="0003617B">
        <w:t xml:space="preserve"> </w:t>
      </w:r>
      <w:r w:rsidRPr="0003617B">
        <w:t>/</w:t>
      </w:r>
      <w:r w:rsidR="00E37605" w:rsidRPr="0003617B">
        <w:t xml:space="preserve"> </w:t>
      </w:r>
      <w:r w:rsidR="00190615" w:rsidRPr="0003617B">
        <w:t>JUST-Nízká úroveň dostupnosti</w:t>
      </w:r>
      <w:r w:rsidR="0009731B" w:rsidRPr="0003617B">
        <w:t xml:space="preserve"> s</w:t>
      </w:r>
      <w:r w:rsidR="00EE31C7" w:rsidRPr="0003617B">
        <w:t> </w:t>
      </w:r>
      <w:r w:rsidR="0009731B" w:rsidRPr="0003617B">
        <w:t>výjimkou</w:t>
      </w:r>
      <w:r w:rsidR="00EE31C7" w:rsidRPr="0003617B">
        <w:t>:</w:t>
      </w:r>
    </w:p>
    <w:p w14:paraId="27629641" w14:textId="26355C45" w:rsidR="000C5F75" w:rsidRPr="0003617B" w:rsidRDefault="0009731B" w:rsidP="002A51F9">
      <w:pPr>
        <w:pStyle w:val="Bodpedpisu2urovne"/>
      </w:pPr>
      <w:r w:rsidRPr="0003617B">
        <w:t xml:space="preserve">spisového materiálu justičních složek, který musí být považován za </w:t>
      </w:r>
      <w:r w:rsidR="000C5F75" w:rsidRPr="0003617B">
        <w:br/>
      </w:r>
      <w:r w:rsidR="00190615" w:rsidRPr="0003617B">
        <w:t>JUST-Citlivé informace</w:t>
      </w:r>
      <w:r w:rsidR="00E37605" w:rsidRPr="0003617B">
        <w:t xml:space="preserve"> </w:t>
      </w:r>
      <w:r w:rsidR="00190615" w:rsidRPr="0003617B">
        <w:t>/</w:t>
      </w:r>
      <w:r w:rsidR="00E37605" w:rsidRPr="0003617B">
        <w:t xml:space="preserve"> </w:t>
      </w:r>
      <w:r w:rsidR="00190615" w:rsidRPr="0003617B">
        <w:t>JUST-Nízká úroveň integrity</w:t>
      </w:r>
      <w:r w:rsidR="00E37605" w:rsidRPr="0003617B">
        <w:t xml:space="preserve"> </w:t>
      </w:r>
      <w:r w:rsidR="00190615" w:rsidRPr="0003617B">
        <w:t>/</w:t>
      </w:r>
      <w:r w:rsidR="00E37605" w:rsidRPr="0003617B">
        <w:t xml:space="preserve"> </w:t>
      </w:r>
      <w:r w:rsidR="00190615" w:rsidRPr="0003617B">
        <w:t>JUST-Nízká úroveň dostupnosti</w:t>
      </w:r>
      <w:r w:rsidR="00EE31C7" w:rsidRPr="0003617B">
        <w:t>,</w:t>
      </w:r>
      <w:r w:rsidR="000C5F75" w:rsidRPr="0003617B">
        <w:t xml:space="preserve"> a</w:t>
      </w:r>
    </w:p>
    <w:p w14:paraId="27629642" w14:textId="53000B19" w:rsidR="00733190" w:rsidRPr="0003617B" w:rsidRDefault="003A796E" w:rsidP="002A51F9">
      <w:pPr>
        <w:pStyle w:val="Bodpedpisu2urovne"/>
      </w:pPr>
      <w:r w:rsidRPr="0003617B">
        <w:t>d</w:t>
      </w:r>
      <w:r w:rsidR="000C5F75" w:rsidRPr="0003617B">
        <w:t>okumentů,</w:t>
      </w:r>
      <w:r w:rsidRPr="0003617B">
        <w:t xml:space="preserve"> z</w:t>
      </w:r>
      <w:r w:rsidR="000C5F75" w:rsidRPr="0003617B">
        <w:t xml:space="preserve"> jejich</w:t>
      </w:r>
      <w:r w:rsidRPr="0003617B">
        <w:t>ž</w:t>
      </w:r>
      <w:r w:rsidR="000C5F75" w:rsidRPr="0003617B">
        <w:t xml:space="preserve"> účelu </w:t>
      </w:r>
      <w:r w:rsidRPr="0003617B">
        <w:t xml:space="preserve">a obsahu </w:t>
      </w:r>
      <w:r w:rsidR="000C5F75" w:rsidRPr="0003617B">
        <w:t>jasně vyplývá jejich externí využití (např. tiskové zprávy</w:t>
      </w:r>
      <w:r w:rsidR="00827EAF" w:rsidRPr="0003617B">
        <w:t xml:space="preserve">, informace poskytované podle zákona </w:t>
      </w:r>
      <w:r w:rsidR="0046304D" w:rsidRPr="0003617B">
        <w:t xml:space="preserve">č. </w:t>
      </w:r>
      <w:r w:rsidR="00827EAF" w:rsidRPr="0003617B">
        <w:t>106/1999 Sb.</w:t>
      </w:r>
      <w:r w:rsidR="00EE31C7" w:rsidRPr="0003617B">
        <w:t>,</w:t>
      </w:r>
      <w:r w:rsidR="00827EAF" w:rsidRPr="0003617B">
        <w:t xml:space="preserve"> o svobodném přístupu k informacím, zásady zpracování osobních údajů</w:t>
      </w:r>
      <w:r w:rsidR="000C5F75" w:rsidRPr="0003617B">
        <w:t>)</w:t>
      </w:r>
      <w:r w:rsidRPr="0003617B">
        <w:t xml:space="preserve">, které musí být považovány </w:t>
      </w:r>
      <w:r w:rsidR="00190615" w:rsidRPr="0003617B">
        <w:t>JUST-Veřejné informace</w:t>
      </w:r>
      <w:r w:rsidR="00190615" w:rsidRPr="0003617B" w:rsidDel="00190615">
        <w:t xml:space="preserve"> </w:t>
      </w:r>
      <w:r w:rsidR="00190615" w:rsidRPr="0003617B">
        <w:t>/</w:t>
      </w:r>
      <w:r w:rsidR="00E37605" w:rsidRPr="0003617B">
        <w:t xml:space="preserve"> </w:t>
      </w:r>
      <w:r w:rsidR="00190615" w:rsidRPr="0003617B">
        <w:t>JUST-Nízká úroveň integrity</w:t>
      </w:r>
      <w:r w:rsidR="00E37605" w:rsidRPr="0003617B">
        <w:t xml:space="preserve"> </w:t>
      </w:r>
      <w:r w:rsidR="00190615" w:rsidRPr="0003617B">
        <w:t>/</w:t>
      </w:r>
      <w:r w:rsidR="00E37605" w:rsidRPr="0003617B">
        <w:t xml:space="preserve"> </w:t>
      </w:r>
      <w:r w:rsidR="00190615" w:rsidRPr="0003617B">
        <w:t>JUST-Nízká úroveň dostupnosti</w:t>
      </w:r>
      <w:r w:rsidRPr="0003617B">
        <w:t>.</w:t>
      </w:r>
    </w:p>
    <w:p w14:paraId="27629643" w14:textId="77777777" w:rsidR="00733190" w:rsidRPr="0003617B" w:rsidRDefault="00733190" w:rsidP="002A51F9">
      <w:pPr>
        <w:pStyle w:val="Bodpedpisu"/>
      </w:pPr>
      <w:r w:rsidRPr="0003617B">
        <w:t>Klasifikační stupeň se na dokumentu v listinné podobě vyznačí v</w:t>
      </w:r>
      <w:r w:rsidR="00903534" w:rsidRPr="0003617B">
        <w:t> </w:t>
      </w:r>
      <w:r w:rsidRPr="0003617B">
        <w:t>horní</w:t>
      </w:r>
      <w:r w:rsidR="00903534" w:rsidRPr="0003617B">
        <w:t xml:space="preserve"> části </w:t>
      </w:r>
      <w:r w:rsidRPr="0003617B">
        <w:t xml:space="preserve">dokumentu na každé jeho straně. Není-li možné stupeň ochrany vyznačit tímto způsobem, použije se vhodné alternativy. </w:t>
      </w:r>
    </w:p>
    <w:p w14:paraId="27629644" w14:textId="77777777" w:rsidR="00733190" w:rsidRPr="0003617B" w:rsidRDefault="00733190" w:rsidP="002A51F9">
      <w:pPr>
        <w:pStyle w:val="Bodpedpisu"/>
      </w:pPr>
      <w:r w:rsidRPr="0003617B">
        <w:t>Není-li možné vyznačit klasifikační stupeň přímo na klasifikovaný dokument v nelistinné podobě, vyznačí se na popisném štítku nebo jiným vhodným způsobem.</w:t>
      </w:r>
    </w:p>
    <w:p w14:paraId="27629645" w14:textId="77777777" w:rsidR="00733190" w:rsidRPr="0003617B" w:rsidRDefault="00733190" w:rsidP="002A51F9">
      <w:pPr>
        <w:pStyle w:val="Bodpedpisu"/>
      </w:pPr>
      <w:r w:rsidRPr="0003617B">
        <w:t xml:space="preserve">Klasifikaci informace a její případnou změnu provádí </w:t>
      </w:r>
      <w:r w:rsidR="00393A14" w:rsidRPr="0003617B">
        <w:rPr>
          <w:i/>
        </w:rPr>
        <w:t>g</w:t>
      </w:r>
      <w:r w:rsidR="00947C8C" w:rsidRPr="0003617B">
        <w:rPr>
          <w:i/>
        </w:rPr>
        <w:t xml:space="preserve">arant </w:t>
      </w:r>
      <w:r w:rsidR="00393A14" w:rsidRPr="0003617B">
        <w:rPr>
          <w:i/>
        </w:rPr>
        <w:t xml:space="preserve">informačního </w:t>
      </w:r>
      <w:r w:rsidR="00947C8C" w:rsidRPr="0003617B">
        <w:rPr>
          <w:i/>
        </w:rPr>
        <w:t>aktiva</w:t>
      </w:r>
      <w:r w:rsidRPr="0003617B">
        <w:t xml:space="preserve">. </w:t>
      </w:r>
    </w:p>
    <w:p w14:paraId="27629646" w14:textId="77777777" w:rsidR="00733190" w:rsidRPr="0003617B" w:rsidRDefault="00733190" w:rsidP="002A51F9">
      <w:pPr>
        <w:pStyle w:val="Bodpedpisu"/>
      </w:pPr>
      <w:r w:rsidRPr="0003617B">
        <w:t>Informační systémy a nosiče informací jsou klasifikovány podle nejvyšší kategorie informací, které jsou v nich uloženy (zpracovávány, přenášeny atd.).</w:t>
      </w:r>
    </w:p>
    <w:p w14:paraId="27629647" w14:textId="77777777" w:rsidR="00251866" w:rsidRPr="0003617B" w:rsidRDefault="00251866" w:rsidP="00251866">
      <w:pPr>
        <w:pStyle w:val="Nadpis2"/>
      </w:pPr>
      <w:bookmarkStart w:id="12" w:name="_Toc102995578"/>
      <w:r w:rsidRPr="0003617B">
        <w:lastRenderedPageBreak/>
        <w:t>Manipulace s aktivy</w:t>
      </w:r>
      <w:bookmarkEnd w:id="12"/>
    </w:p>
    <w:p w14:paraId="27629648" w14:textId="66D068A8" w:rsidR="00251866" w:rsidRPr="0003617B" w:rsidRDefault="00251866" w:rsidP="002A51F9">
      <w:pPr>
        <w:pStyle w:val="Bodpedpisu"/>
      </w:pPr>
      <w:bookmarkStart w:id="13" w:name="_Ref535415355"/>
      <w:r w:rsidRPr="0003617B">
        <w:t xml:space="preserve">Pokud je informace klasifikovaná jako </w:t>
      </w:r>
      <w:r w:rsidR="00C827CE" w:rsidRPr="0003617B">
        <w:t>„</w:t>
      </w:r>
      <w:r w:rsidR="00803080" w:rsidRPr="0003617B">
        <w:t>JUST</w:t>
      </w:r>
      <w:r w:rsidR="000632C3" w:rsidRPr="0003617B">
        <w:t>-</w:t>
      </w:r>
      <w:r w:rsidRPr="0003617B">
        <w:t>Citliv</w:t>
      </w:r>
      <w:r w:rsidR="00293B81" w:rsidRPr="0003617B">
        <w:t>é</w:t>
      </w:r>
      <w:r w:rsidRPr="0003617B">
        <w:t xml:space="preserve"> informace</w:t>
      </w:r>
      <w:r w:rsidR="00C827CE" w:rsidRPr="0003617B">
        <w:t>“</w:t>
      </w:r>
      <w:r w:rsidRPr="0003617B">
        <w:t xml:space="preserve"> nebo </w:t>
      </w:r>
      <w:r w:rsidR="00C827CE" w:rsidRPr="0003617B">
        <w:t>„</w:t>
      </w:r>
      <w:r w:rsidR="00803080" w:rsidRPr="0003617B">
        <w:t>JUST</w:t>
      </w:r>
      <w:r w:rsidR="000632C3" w:rsidRPr="0003617B">
        <w:t>-</w:t>
      </w:r>
      <w:r w:rsidRPr="0003617B">
        <w:t xml:space="preserve">Zvláště </w:t>
      </w:r>
      <w:r w:rsidR="00293B81" w:rsidRPr="0003617B">
        <w:t xml:space="preserve">citlivé </w:t>
      </w:r>
      <w:r w:rsidRPr="0003617B">
        <w:t>informace</w:t>
      </w:r>
      <w:r w:rsidR="00C827CE" w:rsidRPr="0003617B">
        <w:t>“</w:t>
      </w:r>
      <w:r w:rsidRPr="0003617B">
        <w:t xml:space="preserve"> zašifrována, je možné s ní fyzicky nakládat</w:t>
      </w:r>
      <w:r w:rsidR="0064103A" w:rsidRPr="0003617B">
        <w:t xml:space="preserve"> v souladu s pravidly pro </w:t>
      </w:r>
      <w:r w:rsidRPr="0003617B">
        <w:t>informac</w:t>
      </w:r>
      <w:r w:rsidR="0064103A" w:rsidRPr="0003617B">
        <w:t>e</w:t>
      </w:r>
      <w:r w:rsidRPr="0003617B">
        <w:t xml:space="preserve"> s </w:t>
      </w:r>
      <w:r w:rsidR="00C827CE" w:rsidRPr="0003617B">
        <w:t>klasifikací „JUST-Interní informace“</w:t>
      </w:r>
      <w:r w:rsidR="0064103A" w:rsidRPr="0003617B">
        <w:t>,</w:t>
      </w:r>
      <w:r w:rsidR="0064103A" w:rsidRPr="0003617B">
        <w:rPr>
          <w:b/>
        </w:rPr>
        <w:t xml:space="preserve"> </w:t>
      </w:r>
      <w:r w:rsidR="0064103A" w:rsidRPr="0003617B">
        <w:t>avšak musí být zajištěno minimálně řízení přístupů ke klíčům pro dešifrování</w:t>
      </w:r>
      <w:r w:rsidRPr="0003617B">
        <w:t>.</w:t>
      </w:r>
      <w:bookmarkEnd w:id="13"/>
    </w:p>
    <w:p w14:paraId="27629649" w14:textId="31D04AB2" w:rsidR="006D34B7" w:rsidRPr="0003617B" w:rsidRDefault="006D34B7" w:rsidP="002A51F9">
      <w:pPr>
        <w:pStyle w:val="Bodpedpisu"/>
      </w:pPr>
      <w:r w:rsidRPr="0003617B">
        <w:t>Pokud je informace klasifikovaná jako JUST-Zvláště citliv</w:t>
      </w:r>
      <w:r w:rsidR="00293B81" w:rsidRPr="0003617B">
        <w:t>é</w:t>
      </w:r>
      <w:r w:rsidRPr="0003617B">
        <w:t xml:space="preserve"> informace uložená na čipové kartě chráněné </w:t>
      </w:r>
      <w:proofErr w:type="spellStart"/>
      <w:r w:rsidRPr="0003617B">
        <w:t>PINem</w:t>
      </w:r>
      <w:proofErr w:type="spellEnd"/>
      <w:r w:rsidR="00EE31C7" w:rsidRPr="0003617B">
        <w:t xml:space="preserve"> </w:t>
      </w:r>
      <w:r w:rsidR="00E657CF" w:rsidRPr="0003617B">
        <w:t xml:space="preserve">nedostupným společně s kartou </w:t>
      </w:r>
      <w:r w:rsidRPr="0003617B">
        <w:t xml:space="preserve">(typicky autentizační informace ve formě soukromého klíče), je s touto čipovou kartou možné fyzicky nakládat, jako by se jednalo o informaci s klasifikačním stupněm </w:t>
      </w:r>
      <w:r w:rsidR="00E049D4" w:rsidRPr="0003617B">
        <w:t>JUST-</w:t>
      </w:r>
      <w:r w:rsidRPr="0003617B">
        <w:t>Citlivé informace.</w:t>
      </w:r>
    </w:p>
    <w:p w14:paraId="2762964A" w14:textId="77777777" w:rsidR="00251866" w:rsidRPr="0003617B" w:rsidRDefault="00251866" w:rsidP="002A51F9">
      <w:pPr>
        <w:pStyle w:val="Bodpedpisu"/>
      </w:pPr>
      <w:r w:rsidRPr="0003617B">
        <w:t>Následující tabulka závazně stanovuje prostředky a způsoby ochrany informací před porušením důvěrnosti:</w:t>
      </w:r>
    </w:p>
    <w:tbl>
      <w:tblPr>
        <w:tblStyle w:val="Mkatabulky"/>
        <w:tblW w:w="0" w:type="auto"/>
        <w:tblInd w:w="533" w:type="dxa"/>
        <w:tblLook w:val="04A0" w:firstRow="1" w:lastRow="0" w:firstColumn="1" w:lastColumn="0" w:noHBand="0" w:noVBand="1"/>
      </w:tblPr>
      <w:tblGrid>
        <w:gridCol w:w="1695"/>
        <w:gridCol w:w="2276"/>
        <w:gridCol w:w="2279"/>
        <w:gridCol w:w="2279"/>
      </w:tblGrid>
      <w:tr w:rsidR="0003617B" w:rsidRPr="0003617B" w14:paraId="2762964F" w14:textId="77777777" w:rsidTr="008B6E39">
        <w:trPr>
          <w:cantSplit/>
          <w:tblHeader/>
        </w:trPr>
        <w:tc>
          <w:tcPr>
            <w:tcW w:w="1702" w:type="dxa"/>
          </w:tcPr>
          <w:p w14:paraId="2762964B" w14:textId="77777777" w:rsidR="00251866" w:rsidRPr="0003617B" w:rsidRDefault="00251866" w:rsidP="00393A14">
            <w:pPr>
              <w:rPr>
                <w:b/>
              </w:rPr>
            </w:pPr>
            <w:r w:rsidRPr="0003617B">
              <w:rPr>
                <w:b/>
              </w:rPr>
              <w:t>Oblast</w:t>
            </w:r>
          </w:p>
        </w:tc>
        <w:tc>
          <w:tcPr>
            <w:tcW w:w="2315" w:type="dxa"/>
          </w:tcPr>
          <w:p w14:paraId="2762964C" w14:textId="77777777" w:rsidR="00251866" w:rsidRPr="0003617B" w:rsidRDefault="00803080" w:rsidP="00393A14">
            <w:pPr>
              <w:rPr>
                <w:b/>
              </w:rPr>
            </w:pPr>
            <w:r w:rsidRPr="0003617B">
              <w:rPr>
                <w:b/>
              </w:rPr>
              <w:t>JUST</w:t>
            </w:r>
            <w:r w:rsidR="009A3301" w:rsidRPr="0003617B">
              <w:rPr>
                <w:b/>
              </w:rPr>
              <w:t>-</w:t>
            </w:r>
            <w:r w:rsidR="00251866" w:rsidRPr="0003617B">
              <w:rPr>
                <w:b/>
              </w:rPr>
              <w:t>Interní informace</w:t>
            </w:r>
          </w:p>
        </w:tc>
        <w:tc>
          <w:tcPr>
            <w:tcW w:w="2315" w:type="dxa"/>
          </w:tcPr>
          <w:p w14:paraId="2762964D" w14:textId="77777777" w:rsidR="00251866" w:rsidRPr="0003617B" w:rsidRDefault="00803080" w:rsidP="00393A14">
            <w:pPr>
              <w:rPr>
                <w:b/>
              </w:rPr>
            </w:pPr>
            <w:r w:rsidRPr="0003617B">
              <w:rPr>
                <w:b/>
              </w:rPr>
              <w:t>JUST</w:t>
            </w:r>
            <w:r w:rsidR="009A3301" w:rsidRPr="0003617B">
              <w:rPr>
                <w:b/>
              </w:rPr>
              <w:t>-</w:t>
            </w:r>
            <w:r w:rsidR="00251866" w:rsidRPr="0003617B">
              <w:rPr>
                <w:b/>
              </w:rPr>
              <w:t>Citlivé informace</w:t>
            </w:r>
          </w:p>
        </w:tc>
        <w:tc>
          <w:tcPr>
            <w:tcW w:w="2315" w:type="dxa"/>
          </w:tcPr>
          <w:p w14:paraId="2762964E" w14:textId="77777777" w:rsidR="00251866" w:rsidRPr="0003617B" w:rsidRDefault="00803080" w:rsidP="00393A14">
            <w:pPr>
              <w:rPr>
                <w:b/>
              </w:rPr>
            </w:pPr>
            <w:r w:rsidRPr="0003617B">
              <w:rPr>
                <w:b/>
              </w:rPr>
              <w:t>JUST</w:t>
            </w:r>
            <w:r w:rsidR="009A3301" w:rsidRPr="0003617B">
              <w:rPr>
                <w:b/>
              </w:rPr>
              <w:t>-</w:t>
            </w:r>
            <w:r w:rsidR="00251866" w:rsidRPr="0003617B">
              <w:rPr>
                <w:b/>
              </w:rPr>
              <w:t>Zvláště citlivé informace</w:t>
            </w:r>
          </w:p>
        </w:tc>
      </w:tr>
      <w:tr w:rsidR="0003617B" w:rsidRPr="0003617B" w14:paraId="27629654" w14:textId="77777777" w:rsidTr="008B6E39">
        <w:trPr>
          <w:cantSplit/>
        </w:trPr>
        <w:tc>
          <w:tcPr>
            <w:tcW w:w="1702" w:type="dxa"/>
          </w:tcPr>
          <w:p w14:paraId="27629650" w14:textId="77777777" w:rsidR="00251866" w:rsidRPr="0003617B" w:rsidRDefault="00251866" w:rsidP="00393A14">
            <w:r w:rsidRPr="0003617B">
              <w:t>Sdílení</w:t>
            </w:r>
          </w:p>
        </w:tc>
        <w:tc>
          <w:tcPr>
            <w:tcW w:w="2315" w:type="dxa"/>
          </w:tcPr>
          <w:p w14:paraId="27629651" w14:textId="77777777" w:rsidR="00251866" w:rsidRPr="0003617B" w:rsidRDefault="00251866" w:rsidP="00393A14">
            <w:r w:rsidRPr="0003617B">
              <w:t>Na základě pracovního nebo projektového zařazení</w:t>
            </w:r>
          </w:p>
        </w:tc>
        <w:tc>
          <w:tcPr>
            <w:tcW w:w="2315" w:type="dxa"/>
          </w:tcPr>
          <w:p w14:paraId="27629652" w14:textId="77777777" w:rsidR="00251866" w:rsidRPr="0003617B" w:rsidRDefault="006A534B" w:rsidP="00393A14">
            <w:r w:rsidRPr="0003617B">
              <w:t>Na základě pracovního nebo projektového zařazení</w:t>
            </w:r>
          </w:p>
        </w:tc>
        <w:tc>
          <w:tcPr>
            <w:tcW w:w="2315" w:type="dxa"/>
          </w:tcPr>
          <w:p w14:paraId="27629653" w14:textId="77777777" w:rsidR="00251866" w:rsidRPr="0003617B" w:rsidRDefault="006A534B" w:rsidP="00393A14">
            <w:r w:rsidRPr="0003617B">
              <w:t>Každý příjemce musí být individuálně schválen vlastníkem</w:t>
            </w:r>
          </w:p>
        </w:tc>
      </w:tr>
      <w:tr w:rsidR="0003617B" w:rsidRPr="0003617B" w14:paraId="2762965B" w14:textId="77777777" w:rsidTr="008B6E39">
        <w:trPr>
          <w:cantSplit/>
        </w:trPr>
        <w:tc>
          <w:tcPr>
            <w:tcW w:w="1702" w:type="dxa"/>
          </w:tcPr>
          <w:p w14:paraId="27629655" w14:textId="77777777" w:rsidR="00251866" w:rsidRPr="0003617B" w:rsidRDefault="00251866" w:rsidP="00393A14">
            <w:r w:rsidRPr="0003617B">
              <w:t xml:space="preserve">Zasílání poštou </w:t>
            </w:r>
          </w:p>
        </w:tc>
        <w:tc>
          <w:tcPr>
            <w:tcW w:w="2315" w:type="dxa"/>
          </w:tcPr>
          <w:p w14:paraId="27629656" w14:textId="77777777" w:rsidR="00251866" w:rsidRPr="0003617B" w:rsidRDefault="00251866" w:rsidP="00393A14">
            <w:r w:rsidRPr="0003617B">
              <w:t>Musí být použito neprůhledné zalepené obálky, jejíž případné otevření je možné zjistit</w:t>
            </w:r>
          </w:p>
        </w:tc>
        <w:tc>
          <w:tcPr>
            <w:tcW w:w="2315" w:type="dxa"/>
          </w:tcPr>
          <w:p w14:paraId="27629657" w14:textId="77777777" w:rsidR="00251866" w:rsidRPr="0003617B" w:rsidRDefault="00251866" w:rsidP="00393A14">
            <w:r w:rsidRPr="0003617B">
              <w:t>Obálka se neoznačuje příslušným stupněm klasifikace;</w:t>
            </w:r>
          </w:p>
          <w:p w14:paraId="27629658" w14:textId="77777777" w:rsidR="00251866" w:rsidRPr="0003617B" w:rsidRDefault="00EE31C7" w:rsidP="00393A14">
            <w:r w:rsidRPr="0003617B">
              <w:t>m</w:t>
            </w:r>
            <w:r w:rsidR="00251866" w:rsidRPr="0003617B">
              <w:t>usí být použito neprůhledné zalepené obálky, jejíž případné otevření je možné zjistit</w:t>
            </w:r>
            <w:r w:rsidR="00293B81" w:rsidRPr="0003617B">
              <w:t>;</w:t>
            </w:r>
          </w:p>
          <w:p w14:paraId="27629659" w14:textId="77777777" w:rsidR="00251866" w:rsidRPr="0003617B" w:rsidRDefault="00EE31C7" w:rsidP="00393A14">
            <w:r w:rsidRPr="0003617B">
              <w:t>z</w:t>
            </w:r>
            <w:r w:rsidR="00251866" w:rsidRPr="0003617B">
              <w:t xml:space="preserve">aslání </w:t>
            </w:r>
            <w:r w:rsidR="00E16117" w:rsidRPr="0003617B">
              <w:t>d</w:t>
            </w:r>
            <w:r w:rsidR="00251866" w:rsidRPr="0003617B">
              <w:t>oporučeně</w:t>
            </w:r>
          </w:p>
        </w:tc>
        <w:tc>
          <w:tcPr>
            <w:tcW w:w="2315" w:type="dxa"/>
          </w:tcPr>
          <w:p w14:paraId="2762965A" w14:textId="77777777" w:rsidR="00251866" w:rsidRPr="0003617B" w:rsidRDefault="006A534B" w:rsidP="00393A14">
            <w:r w:rsidRPr="0003617B">
              <w:t>Zakázáno</w:t>
            </w:r>
          </w:p>
        </w:tc>
      </w:tr>
      <w:tr w:rsidR="0003617B" w:rsidRPr="0003617B" w14:paraId="27629663" w14:textId="77777777" w:rsidTr="008B6E39">
        <w:trPr>
          <w:cantSplit/>
        </w:trPr>
        <w:tc>
          <w:tcPr>
            <w:tcW w:w="1702" w:type="dxa"/>
          </w:tcPr>
          <w:p w14:paraId="2762965C" w14:textId="77777777" w:rsidR="00251866" w:rsidRPr="0003617B" w:rsidRDefault="00251866" w:rsidP="00393A14">
            <w:r w:rsidRPr="0003617B">
              <w:t>Zasílání kurýrem</w:t>
            </w:r>
          </w:p>
        </w:tc>
        <w:tc>
          <w:tcPr>
            <w:tcW w:w="2315" w:type="dxa"/>
          </w:tcPr>
          <w:p w14:paraId="2762965D" w14:textId="77777777" w:rsidR="00251866" w:rsidRPr="0003617B" w:rsidRDefault="00251866" w:rsidP="00393A14">
            <w:r w:rsidRPr="0003617B">
              <w:t>Musí být použito neprůhledné zalepené obálky, jejíž případné otevření je možné zjistit</w:t>
            </w:r>
          </w:p>
        </w:tc>
        <w:tc>
          <w:tcPr>
            <w:tcW w:w="2315" w:type="dxa"/>
          </w:tcPr>
          <w:p w14:paraId="2762965E" w14:textId="77777777" w:rsidR="00251866" w:rsidRPr="0003617B" w:rsidRDefault="00251866" w:rsidP="00393A14">
            <w:r w:rsidRPr="0003617B">
              <w:t>Musí být použito neprůhledné zalepené obálky, jejíž případné otevření je možné zjistit</w:t>
            </w:r>
            <w:r w:rsidR="00293B81" w:rsidRPr="0003617B">
              <w:t>;</w:t>
            </w:r>
          </w:p>
          <w:p w14:paraId="2762965F" w14:textId="77777777" w:rsidR="00251866" w:rsidRPr="0003617B" w:rsidRDefault="00EE31C7" w:rsidP="00393A14">
            <w:r w:rsidRPr="0003617B">
              <w:t>p</w:t>
            </w:r>
            <w:r w:rsidR="00251866" w:rsidRPr="0003617B">
              <w:t>ředání proti podpisu</w:t>
            </w:r>
          </w:p>
        </w:tc>
        <w:tc>
          <w:tcPr>
            <w:tcW w:w="2315" w:type="dxa"/>
          </w:tcPr>
          <w:p w14:paraId="27629660" w14:textId="77777777" w:rsidR="00251866" w:rsidRPr="0003617B" w:rsidRDefault="006A534B" w:rsidP="00393A14">
            <w:r w:rsidRPr="0003617B">
              <w:t>V obálce jako Citlivé informace</w:t>
            </w:r>
            <w:r w:rsidR="00293B81" w:rsidRPr="0003617B">
              <w:t>;</w:t>
            </w:r>
          </w:p>
          <w:p w14:paraId="27629661" w14:textId="77777777" w:rsidR="006A534B" w:rsidRPr="0003617B" w:rsidRDefault="00EE31C7" w:rsidP="006A534B">
            <w:r w:rsidRPr="0003617B">
              <w:t>v</w:t>
            </w:r>
            <w:r w:rsidR="006A534B" w:rsidRPr="0003617B">
              <w:t> obálce vložená druhá obálka označená klasifikačním stupněm</w:t>
            </w:r>
            <w:r w:rsidR="00EF66D9" w:rsidRPr="0003617B">
              <w:t xml:space="preserve">, jménem adresáta </w:t>
            </w:r>
            <w:r w:rsidR="006A534B" w:rsidRPr="0003617B">
              <w:t>a textem „</w:t>
            </w:r>
            <w:r w:rsidR="006A534B" w:rsidRPr="0003617B">
              <w:rPr>
                <w:i/>
              </w:rPr>
              <w:t>Pouze pro adresát</w:t>
            </w:r>
            <w:r w:rsidR="00080DB6" w:rsidRPr="0003617B">
              <w:rPr>
                <w:i/>
              </w:rPr>
              <w:t>a</w:t>
            </w:r>
            <w:r w:rsidR="006A534B" w:rsidRPr="0003617B">
              <w:t>“</w:t>
            </w:r>
            <w:r w:rsidR="00293B81" w:rsidRPr="0003617B">
              <w:t>;</w:t>
            </w:r>
          </w:p>
          <w:p w14:paraId="27629662" w14:textId="77777777" w:rsidR="006A534B" w:rsidRPr="0003617B" w:rsidRDefault="00EE31C7" w:rsidP="00FF0934">
            <w:r w:rsidRPr="0003617B">
              <w:t>p</w:t>
            </w:r>
            <w:r w:rsidR="006A534B" w:rsidRPr="0003617B">
              <w:t xml:space="preserve">oužita kurýrní služba schválená </w:t>
            </w:r>
            <w:r w:rsidR="00FF0934" w:rsidRPr="0003617B">
              <w:rPr>
                <w:i/>
              </w:rPr>
              <w:t>manažerem kybernetické bezpečnosti</w:t>
            </w:r>
          </w:p>
        </w:tc>
      </w:tr>
      <w:tr w:rsidR="0003617B" w:rsidRPr="0003617B" w14:paraId="2762966A" w14:textId="77777777" w:rsidTr="008B6E39">
        <w:trPr>
          <w:cantSplit/>
        </w:trPr>
        <w:tc>
          <w:tcPr>
            <w:tcW w:w="1702" w:type="dxa"/>
          </w:tcPr>
          <w:p w14:paraId="27629664" w14:textId="77777777" w:rsidR="00251866" w:rsidRPr="0003617B" w:rsidRDefault="00251866" w:rsidP="00393A14">
            <w:r w:rsidRPr="0003617B">
              <w:lastRenderedPageBreak/>
              <w:t>Tisk</w:t>
            </w:r>
          </w:p>
        </w:tc>
        <w:tc>
          <w:tcPr>
            <w:tcW w:w="2315" w:type="dxa"/>
          </w:tcPr>
          <w:p w14:paraId="27629665" w14:textId="77777777" w:rsidR="00251866" w:rsidRPr="0003617B" w:rsidRDefault="00E80862" w:rsidP="00393A14">
            <w:r w:rsidRPr="0003617B">
              <w:t>Pokud je dokument tištěn na sdílené tiskárně bez kontroly fyzického přístupu, musí být po vytištění odebrán z tiskárny bez zbytečného odkladu</w:t>
            </w:r>
          </w:p>
        </w:tc>
        <w:tc>
          <w:tcPr>
            <w:tcW w:w="2315" w:type="dxa"/>
          </w:tcPr>
          <w:p w14:paraId="27629666" w14:textId="77777777" w:rsidR="00251866" w:rsidRPr="0003617B" w:rsidRDefault="00D21F61" w:rsidP="00D21F61">
            <w:r w:rsidRPr="0003617B">
              <w:t>Pokud je dokument tištěn na sdílené tiskárně bez kontroly fyzického přístupu, musí být odebrán z tiskárny ihned po vytištění</w:t>
            </w:r>
          </w:p>
        </w:tc>
        <w:tc>
          <w:tcPr>
            <w:tcW w:w="2315" w:type="dxa"/>
          </w:tcPr>
          <w:p w14:paraId="27629667" w14:textId="77777777" w:rsidR="00F27418" w:rsidRPr="0003617B" w:rsidRDefault="00F27418" w:rsidP="00F27418">
            <w:r w:rsidRPr="0003617B">
              <w:t xml:space="preserve">Tisk </w:t>
            </w:r>
            <w:r w:rsidR="00063DB5" w:rsidRPr="0003617B">
              <w:t xml:space="preserve">je možný </w:t>
            </w:r>
            <w:r w:rsidRPr="0003617B">
              <w:t xml:space="preserve">pouze na lokální </w:t>
            </w:r>
            <w:r w:rsidR="00063DB5" w:rsidRPr="0003617B">
              <w:t xml:space="preserve">nebo sdílené </w:t>
            </w:r>
            <w:r w:rsidRPr="0003617B">
              <w:t>tiskárně</w:t>
            </w:r>
            <w:r w:rsidR="00063DB5" w:rsidRPr="0003617B">
              <w:t xml:space="preserve"> s fyzickým přístupem pouze pro vlastníka tiskové úlohy</w:t>
            </w:r>
            <w:r w:rsidRPr="0003617B">
              <w:t xml:space="preserve">, </w:t>
            </w:r>
            <w:r w:rsidR="00063DB5" w:rsidRPr="0003617B">
              <w:t xml:space="preserve">případně na </w:t>
            </w:r>
            <w:r w:rsidRPr="0003617B">
              <w:t>sdílené tiskárně</w:t>
            </w:r>
          </w:p>
          <w:p w14:paraId="27629668" w14:textId="77777777" w:rsidR="00063DB5" w:rsidRPr="0003617B" w:rsidRDefault="00063DB5" w:rsidP="00063DB5">
            <w:r w:rsidRPr="0003617B">
              <w:t>s aktivní funkcí privátního tisku (provedení tiskové úlohy až po zadání PIN na tiskárně nebo po ověření čipovou kartou či jiným obdobným způsobem).</w:t>
            </w:r>
          </w:p>
          <w:p w14:paraId="27629669" w14:textId="77777777" w:rsidR="00251866" w:rsidRPr="0003617B" w:rsidRDefault="00063DB5" w:rsidP="00063DB5">
            <w:r w:rsidRPr="0003617B">
              <w:t>Před odebráním výtisku z tiskárny musí uživatel zkontrolovat, zda byla tisková úloha kompletně dokončena (opatření před dotištěním úlohy při následném doplnění papíru)</w:t>
            </w:r>
          </w:p>
        </w:tc>
      </w:tr>
      <w:tr w:rsidR="0003617B" w:rsidRPr="0003617B" w14:paraId="27629670" w14:textId="77777777" w:rsidTr="008B6E39">
        <w:trPr>
          <w:cantSplit/>
        </w:trPr>
        <w:tc>
          <w:tcPr>
            <w:tcW w:w="1702" w:type="dxa"/>
          </w:tcPr>
          <w:p w14:paraId="2762966B" w14:textId="77777777" w:rsidR="00251866" w:rsidRPr="0003617B" w:rsidRDefault="00251866" w:rsidP="00393A14">
            <w:r w:rsidRPr="0003617B">
              <w:t>Úschova fyzického média</w:t>
            </w:r>
          </w:p>
        </w:tc>
        <w:tc>
          <w:tcPr>
            <w:tcW w:w="2315" w:type="dxa"/>
          </w:tcPr>
          <w:p w14:paraId="2762966C" w14:textId="77777777" w:rsidR="00251866" w:rsidRPr="0003617B" w:rsidRDefault="00251866" w:rsidP="008A2FBD">
            <w:r w:rsidRPr="0003617B">
              <w:t>Lze nechat volně na pracovním stole</w:t>
            </w:r>
          </w:p>
        </w:tc>
        <w:tc>
          <w:tcPr>
            <w:tcW w:w="2315" w:type="dxa"/>
          </w:tcPr>
          <w:p w14:paraId="2762966D" w14:textId="77777777" w:rsidR="00251866" w:rsidRPr="0003617B" w:rsidRDefault="00251866" w:rsidP="00393A14">
            <w:r w:rsidRPr="0003617B">
              <w:t>Zamykatelná schránka, jako je např. pracovní stůl nebo skříň</w:t>
            </w:r>
          </w:p>
        </w:tc>
        <w:tc>
          <w:tcPr>
            <w:tcW w:w="2315" w:type="dxa"/>
          </w:tcPr>
          <w:p w14:paraId="2762966E" w14:textId="77777777" w:rsidR="00251866" w:rsidRPr="0003617B" w:rsidRDefault="00251866" w:rsidP="00393A14">
            <w:r w:rsidRPr="0003617B">
              <w:t xml:space="preserve">Trezor nebo jiná bezpečnostní schránka schválená </w:t>
            </w:r>
            <w:r w:rsidR="00FF0934" w:rsidRPr="0003617B">
              <w:rPr>
                <w:i/>
              </w:rPr>
              <w:t>manažerem kybernetické bezpečnosti</w:t>
            </w:r>
            <w:r w:rsidR="00293B81" w:rsidRPr="0003617B">
              <w:t>;</w:t>
            </w:r>
          </w:p>
          <w:p w14:paraId="2762966F" w14:textId="77777777" w:rsidR="00251866" w:rsidRPr="0003617B" w:rsidRDefault="00EE31C7" w:rsidP="00393A14">
            <w:r w:rsidRPr="0003617B">
              <w:t>p</w:t>
            </w:r>
            <w:r w:rsidR="00251866" w:rsidRPr="0003617B">
              <w:t>okud má přístup více osob, musí být vedena evidence přístupů</w:t>
            </w:r>
          </w:p>
        </w:tc>
      </w:tr>
      <w:tr w:rsidR="0003617B" w:rsidRPr="0003617B" w14:paraId="27629675" w14:textId="77777777" w:rsidTr="008B6E39">
        <w:trPr>
          <w:cantSplit/>
        </w:trPr>
        <w:tc>
          <w:tcPr>
            <w:tcW w:w="1702" w:type="dxa"/>
          </w:tcPr>
          <w:p w14:paraId="27629671" w14:textId="77777777" w:rsidR="00251866" w:rsidRPr="0003617B" w:rsidRDefault="00251866" w:rsidP="00393A14">
            <w:r w:rsidRPr="0003617B">
              <w:t>Osobní přeprava</w:t>
            </w:r>
            <w:r w:rsidR="000527BE" w:rsidRPr="0003617B">
              <w:rPr>
                <w:rStyle w:val="Znakapoznpodarou"/>
              </w:rPr>
              <w:footnoteReference w:id="2"/>
            </w:r>
          </w:p>
        </w:tc>
        <w:tc>
          <w:tcPr>
            <w:tcW w:w="2315" w:type="dxa"/>
          </w:tcPr>
          <w:p w14:paraId="27629672" w14:textId="77777777" w:rsidR="00251866" w:rsidRPr="0003617B" w:rsidRDefault="00251866" w:rsidP="00393A14">
            <w:r w:rsidRPr="0003617B">
              <w:t>Pod přiměřeným osobním dohledem</w:t>
            </w:r>
          </w:p>
        </w:tc>
        <w:tc>
          <w:tcPr>
            <w:tcW w:w="2315" w:type="dxa"/>
          </w:tcPr>
          <w:p w14:paraId="27629673" w14:textId="77777777" w:rsidR="00251866" w:rsidRPr="0003617B" w:rsidRDefault="00251866" w:rsidP="00393A14">
            <w:r w:rsidRPr="0003617B">
              <w:t>Pod neustálým osobním dohledem</w:t>
            </w:r>
          </w:p>
        </w:tc>
        <w:tc>
          <w:tcPr>
            <w:tcW w:w="2315" w:type="dxa"/>
          </w:tcPr>
          <w:p w14:paraId="27629674" w14:textId="77777777" w:rsidR="00251866" w:rsidRPr="0003617B" w:rsidRDefault="00251866" w:rsidP="00517EC7">
            <w:r w:rsidRPr="0003617B">
              <w:t xml:space="preserve">Pod neustálým osobním dohledem a zároveň v </w:t>
            </w:r>
            <w:r w:rsidR="00517EC7" w:rsidRPr="0003617B">
              <w:t>uzavřené přenosné schránce</w:t>
            </w:r>
          </w:p>
        </w:tc>
      </w:tr>
      <w:tr w:rsidR="0003617B" w:rsidRPr="0003617B" w14:paraId="2762967A" w14:textId="77777777" w:rsidTr="008B6E39">
        <w:trPr>
          <w:cantSplit/>
        </w:trPr>
        <w:tc>
          <w:tcPr>
            <w:tcW w:w="1702" w:type="dxa"/>
          </w:tcPr>
          <w:p w14:paraId="27629676" w14:textId="77777777" w:rsidR="00251866" w:rsidRPr="0003617B" w:rsidRDefault="00251866" w:rsidP="00393A14">
            <w:r w:rsidRPr="0003617B">
              <w:t>Síťový přenos</w:t>
            </w:r>
          </w:p>
        </w:tc>
        <w:tc>
          <w:tcPr>
            <w:tcW w:w="2315" w:type="dxa"/>
          </w:tcPr>
          <w:p w14:paraId="27629677" w14:textId="77777777" w:rsidR="00251866" w:rsidRPr="0003617B" w:rsidRDefault="00251866" w:rsidP="00393A14"/>
        </w:tc>
        <w:tc>
          <w:tcPr>
            <w:tcW w:w="2315" w:type="dxa"/>
          </w:tcPr>
          <w:p w14:paraId="27629678" w14:textId="77777777" w:rsidR="00251866" w:rsidRPr="0003617B" w:rsidRDefault="00251866" w:rsidP="002A3C50">
            <w:r w:rsidRPr="0003617B">
              <w:t>Musí být šifrována p</w:t>
            </w:r>
            <w:r w:rsidR="002A3C50" w:rsidRPr="0003617B">
              <w:t>ři přenosu v </w:t>
            </w:r>
            <w:r w:rsidR="00D51289" w:rsidRPr="0003617B">
              <w:t>mimores</w:t>
            </w:r>
            <w:r w:rsidR="002A3C50" w:rsidRPr="0003617B">
              <w:t>ortní síti</w:t>
            </w:r>
          </w:p>
        </w:tc>
        <w:tc>
          <w:tcPr>
            <w:tcW w:w="2315" w:type="dxa"/>
          </w:tcPr>
          <w:p w14:paraId="27629679" w14:textId="77777777" w:rsidR="00251866" w:rsidRPr="0003617B" w:rsidRDefault="00251866" w:rsidP="00083691">
            <w:r w:rsidRPr="0003617B">
              <w:t xml:space="preserve">Musí být šifrována </w:t>
            </w:r>
            <w:r w:rsidR="0022293E" w:rsidRPr="0003617B">
              <w:t>při přenosu v </w:t>
            </w:r>
            <w:r w:rsidR="00D51289" w:rsidRPr="0003617B">
              <w:t>mimores</w:t>
            </w:r>
            <w:r w:rsidR="0022293E" w:rsidRPr="0003617B">
              <w:t xml:space="preserve">ortní </w:t>
            </w:r>
            <w:r w:rsidR="000D14FA" w:rsidRPr="0003617B">
              <w:t>i res</w:t>
            </w:r>
            <w:r w:rsidR="0022293E" w:rsidRPr="0003617B">
              <w:t>ortní síti</w:t>
            </w:r>
          </w:p>
        </w:tc>
      </w:tr>
      <w:tr w:rsidR="0003617B" w:rsidRPr="0003617B" w14:paraId="2762967F" w14:textId="77777777" w:rsidTr="008B6E39">
        <w:trPr>
          <w:cantSplit/>
        </w:trPr>
        <w:tc>
          <w:tcPr>
            <w:tcW w:w="1702" w:type="dxa"/>
          </w:tcPr>
          <w:p w14:paraId="2762967B" w14:textId="77777777" w:rsidR="00251866" w:rsidRPr="0003617B" w:rsidRDefault="00251866" w:rsidP="00393A14">
            <w:r w:rsidRPr="0003617B">
              <w:lastRenderedPageBreak/>
              <w:t>Uložení na disku</w:t>
            </w:r>
          </w:p>
        </w:tc>
        <w:tc>
          <w:tcPr>
            <w:tcW w:w="2315" w:type="dxa"/>
          </w:tcPr>
          <w:p w14:paraId="2762967C" w14:textId="77777777" w:rsidR="00251866" w:rsidRPr="0003617B" w:rsidRDefault="00E520DA" w:rsidP="0064103A">
            <w:r w:rsidRPr="0003617B">
              <w:t>Musí být na mobilním zařízení nebo médiu přiměřeným způsobem zabezpečena před neoprávněným přístupem</w:t>
            </w:r>
            <w:r w:rsidR="00EE31C7" w:rsidRPr="0003617B">
              <w:t xml:space="preserve"> </w:t>
            </w:r>
            <w:r w:rsidR="0064103A" w:rsidRPr="0003617B">
              <w:t>(např.</w:t>
            </w:r>
            <w:r w:rsidR="00251866" w:rsidRPr="0003617B">
              <w:t xml:space="preserve"> šifrována</w:t>
            </w:r>
            <w:r w:rsidR="0064103A" w:rsidRPr="0003617B">
              <w:t>)</w:t>
            </w:r>
          </w:p>
        </w:tc>
        <w:tc>
          <w:tcPr>
            <w:tcW w:w="2315" w:type="dxa"/>
          </w:tcPr>
          <w:p w14:paraId="2762967D" w14:textId="77777777" w:rsidR="00251866" w:rsidRPr="0003617B" w:rsidRDefault="00251866" w:rsidP="00393A14">
            <w:r w:rsidRPr="0003617B">
              <w:t xml:space="preserve">Musí být šifrována </w:t>
            </w:r>
            <w:r w:rsidR="005A1219" w:rsidRPr="0003617B">
              <w:t>(</w:t>
            </w:r>
            <w:r w:rsidRPr="0003617B">
              <w:t xml:space="preserve">na </w:t>
            </w:r>
            <w:r w:rsidR="00F27418" w:rsidRPr="0003617B">
              <w:t xml:space="preserve">mobilním zařízení </w:t>
            </w:r>
            <w:r w:rsidR="005A1219" w:rsidRPr="0003617B">
              <w:t>i</w:t>
            </w:r>
            <w:r w:rsidRPr="0003617B">
              <w:t xml:space="preserve"> médiu</w:t>
            </w:r>
            <w:r w:rsidR="005A1219" w:rsidRPr="0003617B">
              <w:t>)</w:t>
            </w:r>
          </w:p>
        </w:tc>
        <w:tc>
          <w:tcPr>
            <w:tcW w:w="2315" w:type="dxa"/>
          </w:tcPr>
          <w:p w14:paraId="2762967E" w14:textId="77777777" w:rsidR="00251866" w:rsidRPr="0003617B" w:rsidRDefault="00251866" w:rsidP="00393A14">
            <w:r w:rsidRPr="0003617B">
              <w:t>Musí být šifrována nebo zabezpečena prostředky fyzické a organizační bezpečnosti</w:t>
            </w:r>
          </w:p>
        </w:tc>
      </w:tr>
      <w:tr w:rsidR="0003617B" w:rsidRPr="0003617B" w14:paraId="27629684" w14:textId="77777777" w:rsidTr="008B6E39">
        <w:trPr>
          <w:cantSplit/>
        </w:trPr>
        <w:tc>
          <w:tcPr>
            <w:tcW w:w="1702" w:type="dxa"/>
          </w:tcPr>
          <w:p w14:paraId="27629680" w14:textId="77777777" w:rsidR="00371172" w:rsidRPr="0003617B" w:rsidRDefault="00371172">
            <w:r w:rsidRPr="0003617B">
              <w:t>Uložení nebo zpracování v rámci služeb, které nejsou pod plnou kontrolou resortu spravedlnosti</w:t>
            </w:r>
            <w:r w:rsidRPr="0003617B">
              <w:rPr>
                <w:rStyle w:val="Znakapoznpodarou"/>
              </w:rPr>
              <w:footnoteReference w:id="3"/>
            </w:r>
          </w:p>
        </w:tc>
        <w:tc>
          <w:tcPr>
            <w:tcW w:w="2315" w:type="dxa"/>
          </w:tcPr>
          <w:p w14:paraId="27629681" w14:textId="77777777" w:rsidR="00371172" w:rsidRPr="0003617B" w:rsidRDefault="00371172" w:rsidP="0064103A">
            <w:r w:rsidRPr="0003617B">
              <w:t xml:space="preserve">Možné ukládat a </w:t>
            </w:r>
            <w:r w:rsidR="0000549F" w:rsidRPr="0003617B">
              <w:t>zpracovávat</w:t>
            </w:r>
          </w:p>
        </w:tc>
        <w:tc>
          <w:tcPr>
            <w:tcW w:w="2315" w:type="dxa"/>
          </w:tcPr>
          <w:p w14:paraId="27629682" w14:textId="77777777" w:rsidR="00371172" w:rsidRPr="0003617B" w:rsidRDefault="00F534F0">
            <w:r w:rsidRPr="0003617B">
              <w:t>Dle výsledků bezpečnostní analýzy</w:t>
            </w:r>
            <w:r w:rsidR="00854652" w:rsidRPr="0003617B">
              <w:t>, která předchází schválení služby</w:t>
            </w:r>
          </w:p>
        </w:tc>
        <w:tc>
          <w:tcPr>
            <w:tcW w:w="2315" w:type="dxa"/>
          </w:tcPr>
          <w:p w14:paraId="27629683" w14:textId="273A34A0" w:rsidR="00371172" w:rsidRPr="0003617B" w:rsidRDefault="0000549F">
            <w:r w:rsidRPr="0003617B">
              <w:t>Musí být šifrována</w:t>
            </w:r>
            <w:r w:rsidR="0031628B" w:rsidRPr="0003617B">
              <w:t xml:space="preserve"> prostředky pod kontrolou resortu spravedlnosti</w:t>
            </w:r>
          </w:p>
        </w:tc>
      </w:tr>
      <w:tr w:rsidR="0003617B" w:rsidRPr="0003617B" w14:paraId="27629689" w14:textId="77777777" w:rsidTr="008B6E39">
        <w:trPr>
          <w:cantSplit/>
        </w:trPr>
        <w:tc>
          <w:tcPr>
            <w:tcW w:w="1702" w:type="dxa"/>
          </w:tcPr>
          <w:p w14:paraId="27629685" w14:textId="77777777" w:rsidR="00251866" w:rsidRPr="0003617B" w:rsidRDefault="00251866" w:rsidP="00393A14">
            <w:r w:rsidRPr="0003617B">
              <w:t>Řízení přístupu k informacím a službám</w:t>
            </w:r>
          </w:p>
        </w:tc>
        <w:tc>
          <w:tcPr>
            <w:tcW w:w="2315" w:type="dxa"/>
          </w:tcPr>
          <w:p w14:paraId="27629686" w14:textId="77777777" w:rsidR="00251866" w:rsidRPr="0003617B" w:rsidRDefault="00F27418" w:rsidP="00393A14">
            <w:r w:rsidRPr="0003617B">
              <w:t>Musí být</w:t>
            </w:r>
            <w:r w:rsidR="00251866" w:rsidRPr="0003617B">
              <w:t xml:space="preserve"> používáno</w:t>
            </w:r>
          </w:p>
        </w:tc>
        <w:tc>
          <w:tcPr>
            <w:tcW w:w="2315" w:type="dxa"/>
          </w:tcPr>
          <w:p w14:paraId="27629687" w14:textId="77777777" w:rsidR="00251866" w:rsidRPr="0003617B" w:rsidRDefault="00F27418" w:rsidP="00393A14">
            <w:r w:rsidRPr="0003617B">
              <w:t>Musí být používáno</w:t>
            </w:r>
          </w:p>
        </w:tc>
        <w:tc>
          <w:tcPr>
            <w:tcW w:w="2315" w:type="dxa"/>
          </w:tcPr>
          <w:p w14:paraId="27629688" w14:textId="77777777" w:rsidR="00251866" w:rsidRPr="0003617B" w:rsidRDefault="00F27418" w:rsidP="00393A14">
            <w:r w:rsidRPr="0003617B">
              <w:t>Musí být používáno</w:t>
            </w:r>
          </w:p>
        </w:tc>
      </w:tr>
      <w:tr w:rsidR="0003617B" w:rsidRPr="0003617B" w14:paraId="2762968E" w14:textId="77777777" w:rsidTr="008B6E39">
        <w:trPr>
          <w:cantSplit/>
        </w:trPr>
        <w:tc>
          <w:tcPr>
            <w:tcW w:w="1702" w:type="dxa"/>
          </w:tcPr>
          <w:p w14:paraId="2762968A" w14:textId="77777777" w:rsidR="00251866" w:rsidRPr="0003617B" w:rsidRDefault="00251866" w:rsidP="00393A14">
            <w:r w:rsidRPr="0003617B">
              <w:t>Záznam přístupů k informacím a službám</w:t>
            </w:r>
          </w:p>
        </w:tc>
        <w:tc>
          <w:tcPr>
            <w:tcW w:w="2315" w:type="dxa"/>
          </w:tcPr>
          <w:p w14:paraId="2762968B" w14:textId="77777777" w:rsidR="00251866" w:rsidRPr="0003617B" w:rsidRDefault="00251866" w:rsidP="00393A14"/>
        </w:tc>
        <w:tc>
          <w:tcPr>
            <w:tcW w:w="2315" w:type="dxa"/>
          </w:tcPr>
          <w:p w14:paraId="2762968C" w14:textId="77777777" w:rsidR="00251866" w:rsidRPr="0003617B" w:rsidRDefault="00F27418" w:rsidP="00393A14">
            <w:r w:rsidRPr="0003617B">
              <w:t>Musí být používáno</w:t>
            </w:r>
          </w:p>
        </w:tc>
        <w:tc>
          <w:tcPr>
            <w:tcW w:w="2315" w:type="dxa"/>
          </w:tcPr>
          <w:p w14:paraId="2762968D" w14:textId="77777777" w:rsidR="00251866" w:rsidRPr="0003617B" w:rsidRDefault="00F27418" w:rsidP="00393A14">
            <w:r w:rsidRPr="0003617B">
              <w:t>Musí být používáno</w:t>
            </w:r>
          </w:p>
        </w:tc>
      </w:tr>
      <w:tr w:rsidR="00E520DA" w:rsidRPr="0003617B" w14:paraId="27629693" w14:textId="77777777" w:rsidTr="008B6E39">
        <w:trPr>
          <w:cantSplit/>
        </w:trPr>
        <w:tc>
          <w:tcPr>
            <w:tcW w:w="1702" w:type="dxa"/>
          </w:tcPr>
          <w:p w14:paraId="2762968F" w14:textId="77777777" w:rsidR="00251866" w:rsidRPr="0003617B" w:rsidRDefault="00251866" w:rsidP="00A223A8">
            <w:r w:rsidRPr="0003617B">
              <w:t xml:space="preserve">Požadavky na </w:t>
            </w:r>
            <w:r w:rsidRPr="0003617B">
              <w:rPr>
                <w:i/>
              </w:rPr>
              <w:t xml:space="preserve">správce </w:t>
            </w:r>
            <w:r w:rsidR="00582A77" w:rsidRPr="0003617B">
              <w:rPr>
                <w:i/>
              </w:rPr>
              <w:t>IS</w:t>
            </w:r>
            <w:r w:rsidR="00EE31C7" w:rsidRPr="0003617B">
              <w:rPr>
                <w:i/>
              </w:rPr>
              <w:t xml:space="preserve"> </w:t>
            </w:r>
            <w:r w:rsidRPr="0003617B">
              <w:t>s přístupem k</w:t>
            </w:r>
            <w:r w:rsidR="006C13EC" w:rsidRPr="0003617B">
              <w:t> </w:t>
            </w:r>
            <w:r w:rsidRPr="0003617B">
              <w:t>aktivu</w:t>
            </w:r>
            <w:r w:rsidR="006C13EC" w:rsidRPr="0003617B">
              <w:t xml:space="preserve"> (nezahrnuje jemu svěřené autentizační údaje)</w:t>
            </w:r>
          </w:p>
        </w:tc>
        <w:tc>
          <w:tcPr>
            <w:tcW w:w="2315" w:type="dxa"/>
          </w:tcPr>
          <w:p w14:paraId="27629690" w14:textId="77777777" w:rsidR="00251866" w:rsidRPr="0003617B" w:rsidRDefault="00251866" w:rsidP="00393A14"/>
        </w:tc>
        <w:tc>
          <w:tcPr>
            <w:tcW w:w="2315" w:type="dxa"/>
          </w:tcPr>
          <w:p w14:paraId="27629691" w14:textId="77777777" w:rsidR="00251866" w:rsidRPr="0003617B" w:rsidRDefault="00251866" w:rsidP="00393A14"/>
        </w:tc>
        <w:tc>
          <w:tcPr>
            <w:tcW w:w="2315" w:type="dxa"/>
          </w:tcPr>
          <w:p w14:paraId="27629692" w14:textId="39F8EDFD" w:rsidR="00251866" w:rsidRPr="0003617B" w:rsidRDefault="00251866" w:rsidP="003A42B3">
            <w:r w:rsidRPr="0003617B">
              <w:t>Důvěryhodné osoby pracující pro</w:t>
            </w:r>
            <w:r w:rsidR="005A1219" w:rsidRPr="0003617B">
              <w:t xml:space="preserve"> některou z justičních složek</w:t>
            </w:r>
            <w:r w:rsidR="005A1219" w:rsidRPr="0003617B" w:rsidDel="005A1219">
              <w:t xml:space="preserve"> </w:t>
            </w:r>
            <w:r w:rsidRPr="0003617B">
              <w:t xml:space="preserve">déle než </w:t>
            </w:r>
            <w:r w:rsidR="00A223A8" w:rsidRPr="0003617B">
              <w:t xml:space="preserve">1 </w:t>
            </w:r>
            <w:r w:rsidRPr="0003617B">
              <w:t>rok</w:t>
            </w:r>
            <w:r w:rsidR="005A1219" w:rsidRPr="0003617B">
              <w:t xml:space="preserve">, osoby schválené </w:t>
            </w:r>
            <w:r w:rsidR="005A1219" w:rsidRPr="0003617B">
              <w:rPr>
                <w:i/>
              </w:rPr>
              <w:t xml:space="preserve">garantem </w:t>
            </w:r>
            <w:r w:rsidR="001A4964">
              <w:rPr>
                <w:i/>
              </w:rPr>
              <w:t>podpůrného</w:t>
            </w:r>
            <w:r w:rsidR="001A4964" w:rsidRPr="0003617B">
              <w:rPr>
                <w:i/>
              </w:rPr>
              <w:t xml:space="preserve"> </w:t>
            </w:r>
            <w:r w:rsidR="005A1219" w:rsidRPr="0003617B">
              <w:rPr>
                <w:i/>
              </w:rPr>
              <w:t>aktiva</w:t>
            </w:r>
            <w:r w:rsidR="005A1219" w:rsidRPr="0003617B">
              <w:t xml:space="preserve"> a s praxí ve veřejné správ</w:t>
            </w:r>
            <w:r w:rsidR="003A42B3" w:rsidRPr="0003617B">
              <w:t>ě</w:t>
            </w:r>
            <w:r w:rsidR="005A1219" w:rsidRPr="0003617B">
              <w:t xml:space="preserve"> na obdobné pozici déle než 1 rok a dále osoby na zvláštní povolení vedoucího justiční složky.</w:t>
            </w:r>
          </w:p>
        </w:tc>
      </w:tr>
    </w:tbl>
    <w:p w14:paraId="27629694" w14:textId="77777777" w:rsidR="00251866" w:rsidRPr="0003617B" w:rsidRDefault="00251866" w:rsidP="00251866"/>
    <w:p w14:paraId="27629695" w14:textId="1AFD16FB" w:rsidR="00251866" w:rsidRPr="0003617B" w:rsidRDefault="00251866" w:rsidP="002A51F9">
      <w:pPr>
        <w:pStyle w:val="Bodpedpisu"/>
      </w:pPr>
      <w:r w:rsidRPr="0003617B">
        <w:t>Následující seznam závazně stanovuje prostředky a způsoby ochrany informací před porušením integrity</w:t>
      </w:r>
      <w:r w:rsidR="00E54592" w:rsidRPr="0003617B">
        <w:t xml:space="preserve"> pro IS určené jako VIS nebo </w:t>
      </w:r>
      <w:r w:rsidR="00AF545B" w:rsidRPr="0003617B">
        <w:t xml:space="preserve">IS </w:t>
      </w:r>
      <w:r w:rsidR="00E54592" w:rsidRPr="0003617B">
        <w:t>KII</w:t>
      </w:r>
      <w:r w:rsidRPr="0003617B">
        <w:t>:</w:t>
      </w:r>
    </w:p>
    <w:p w14:paraId="27629696" w14:textId="77777777" w:rsidR="00251866" w:rsidRPr="0003617B" w:rsidRDefault="00803080" w:rsidP="002A51F9">
      <w:pPr>
        <w:pStyle w:val="Bodpedpisu2urovne"/>
      </w:pPr>
      <w:r w:rsidRPr="0003617B">
        <w:t>JUST</w:t>
      </w:r>
      <w:r w:rsidR="00031CB7" w:rsidRPr="0003617B">
        <w:t>-</w:t>
      </w:r>
      <w:r w:rsidR="00251866" w:rsidRPr="0003617B">
        <w:t xml:space="preserve">Nízká úroveň </w:t>
      </w:r>
      <w:r w:rsidR="00293B81" w:rsidRPr="0003617B">
        <w:t>integrity – pro</w:t>
      </w:r>
      <w:r w:rsidR="00251866" w:rsidRPr="0003617B">
        <w:t xml:space="preserve"> ochranu integrity musí být využívány standardní nástroje (např. omezení přístupových práv pro zápis)</w:t>
      </w:r>
      <w:r w:rsidR="00753D06" w:rsidRPr="0003617B">
        <w:t>,</w:t>
      </w:r>
    </w:p>
    <w:p w14:paraId="27629697" w14:textId="77777777" w:rsidR="00251866" w:rsidRPr="0003617B" w:rsidRDefault="00803080" w:rsidP="002A51F9">
      <w:pPr>
        <w:pStyle w:val="Bodpedpisu2urovne"/>
      </w:pPr>
      <w:r w:rsidRPr="0003617B">
        <w:lastRenderedPageBreak/>
        <w:t>JUST</w:t>
      </w:r>
      <w:r w:rsidR="00031CB7" w:rsidRPr="0003617B">
        <w:t>-</w:t>
      </w:r>
      <w:r w:rsidR="00251866" w:rsidRPr="0003617B">
        <w:t xml:space="preserve">Střední úroveň </w:t>
      </w:r>
      <w:r w:rsidR="00293B81" w:rsidRPr="0003617B">
        <w:t>integrity – pro</w:t>
      </w:r>
      <w:r w:rsidR="00251866" w:rsidRPr="0003617B">
        <w:t xml:space="preserve"> ochranu integrity musí být využívány speciální prostředky, které dovolují sledovat historii provedených změn a zaznamenat identitu osoby provádějící změnu</w:t>
      </w:r>
      <w:r w:rsidR="00753D06" w:rsidRPr="0003617B">
        <w:t>;</w:t>
      </w:r>
      <w:r w:rsidR="00251866" w:rsidRPr="0003617B">
        <w:t xml:space="preserve"> </w:t>
      </w:r>
      <w:r w:rsidR="00753D06" w:rsidRPr="0003617B">
        <w:t>o</w:t>
      </w:r>
      <w:r w:rsidR="00251866" w:rsidRPr="0003617B">
        <w:t>chrana integrity informací přenášených vnějšími komunikačními sítěmi musí být zajištěna pomocí kryptografických prostředků</w:t>
      </w:r>
      <w:r w:rsidR="00753D06" w:rsidRPr="0003617B">
        <w:t>, a</w:t>
      </w:r>
    </w:p>
    <w:p w14:paraId="27629698" w14:textId="77777777" w:rsidR="00251866" w:rsidRPr="0003617B" w:rsidRDefault="00803080" w:rsidP="002A51F9">
      <w:pPr>
        <w:pStyle w:val="Bodpedpisu2urovne"/>
      </w:pPr>
      <w:r w:rsidRPr="0003617B">
        <w:t>JUST</w:t>
      </w:r>
      <w:r w:rsidR="00031CB7" w:rsidRPr="0003617B">
        <w:t>-</w:t>
      </w:r>
      <w:r w:rsidR="00251866" w:rsidRPr="0003617B">
        <w:t xml:space="preserve">Vysoká úroveň </w:t>
      </w:r>
      <w:r w:rsidR="00293B81" w:rsidRPr="0003617B">
        <w:t>integrity – pro</w:t>
      </w:r>
      <w:r w:rsidR="00251866" w:rsidRPr="0003617B">
        <w:t xml:space="preserve"> ochranu integrity musí být využívány speciální prostředky jednoznačné identifikace osoby provádějící změnu (např. pomocí technologie digitálního podpisu).</w:t>
      </w:r>
    </w:p>
    <w:p w14:paraId="27629699" w14:textId="7021A16F" w:rsidR="00251866" w:rsidRPr="0003617B" w:rsidRDefault="00251866" w:rsidP="002A51F9">
      <w:pPr>
        <w:pStyle w:val="Bodpedpisu"/>
      </w:pPr>
      <w:r w:rsidRPr="0003617B">
        <w:t>Následující seznam závazně stanovuje prostředky a způsoby ochrany informací před porušením dostupnosti</w:t>
      </w:r>
      <w:r w:rsidR="00E54592" w:rsidRPr="0003617B">
        <w:t xml:space="preserve"> určené jako VIS nebo </w:t>
      </w:r>
      <w:r w:rsidR="00AF545B" w:rsidRPr="0003617B">
        <w:t xml:space="preserve">IS </w:t>
      </w:r>
      <w:r w:rsidR="00E54592" w:rsidRPr="0003617B">
        <w:t>KII</w:t>
      </w:r>
      <w:r w:rsidRPr="0003617B">
        <w:t>:</w:t>
      </w:r>
    </w:p>
    <w:p w14:paraId="2762969A" w14:textId="77777777" w:rsidR="00251866" w:rsidRPr="0003617B" w:rsidRDefault="00803080" w:rsidP="002A51F9">
      <w:pPr>
        <w:pStyle w:val="Bodpedpisu2urovne"/>
      </w:pPr>
      <w:r w:rsidRPr="0003617B">
        <w:t>JUST</w:t>
      </w:r>
      <w:r w:rsidR="00031CB7" w:rsidRPr="0003617B">
        <w:t>-</w:t>
      </w:r>
      <w:r w:rsidR="00251866" w:rsidRPr="0003617B">
        <w:t>Nízká úroveň dostupnosti – pro ochranu dostupnosti musí být využívány běžné metody zálohování a obnovy</w:t>
      </w:r>
      <w:r w:rsidR="00753D06" w:rsidRPr="0003617B">
        <w:t>,</w:t>
      </w:r>
    </w:p>
    <w:p w14:paraId="2762969B" w14:textId="77777777" w:rsidR="00251866" w:rsidRPr="0003617B" w:rsidRDefault="00803080" w:rsidP="002A51F9">
      <w:pPr>
        <w:pStyle w:val="Bodpedpisu2urovne"/>
      </w:pPr>
      <w:r w:rsidRPr="0003617B">
        <w:t>JUST</w:t>
      </w:r>
      <w:r w:rsidR="00031CB7" w:rsidRPr="0003617B">
        <w:t>-</w:t>
      </w:r>
      <w:r w:rsidR="00251866" w:rsidRPr="0003617B">
        <w:t>Střední úroveň dostupnosti – pro ochranu dostupnosti musí být využívány záložní systémy a obnova poskytování služeb může být podmíněna zásahy obsluhy nebo výměnou technických aktiv</w:t>
      </w:r>
      <w:r w:rsidR="00753D06" w:rsidRPr="0003617B">
        <w:t>, a</w:t>
      </w:r>
    </w:p>
    <w:p w14:paraId="2762969C" w14:textId="77777777" w:rsidR="00251866" w:rsidRPr="0003617B" w:rsidRDefault="00803080" w:rsidP="002A51F9">
      <w:pPr>
        <w:pStyle w:val="Bodpedpisu2urovne"/>
      </w:pPr>
      <w:r w:rsidRPr="0003617B">
        <w:t>JUST</w:t>
      </w:r>
      <w:r w:rsidR="00031CB7" w:rsidRPr="0003617B">
        <w:t>-</w:t>
      </w:r>
      <w:r w:rsidR="00251866" w:rsidRPr="0003617B">
        <w:t xml:space="preserve">Vysoká úroveň </w:t>
      </w:r>
      <w:r w:rsidR="00293B81" w:rsidRPr="0003617B">
        <w:t>dostupnosti – pro</w:t>
      </w:r>
      <w:r w:rsidR="00251866" w:rsidRPr="0003617B">
        <w:t xml:space="preserve"> ochranu dostupnosti musí být využívány záložní systémy a obnova poskytování služeb musí být krátkodobá a automatizovaná.</w:t>
      </w:r>
    </w:p>
    <w:p w14:paraId="2762969D" w14:textId="77777777" w:rsidR="00265B1E" w:rsidRPr="0003617B" w:rsidRDefault="00265B1E" w:rsidP="00265B1E">
      <w:pPr>
        <w:pStyle w:val="Nadpis1"/>
      </w:pPr>
      <w:bookmarkStart w:id="14" w:name="_Toc102995579"/>
      <w:r w:rsidRPr="0003617B">
        <w:t>Způsoby spolehlivého smazání nebo ničení médií</w:t>
      </w:r>
      <w:bookmarkEnd w:id="14"/>
    </w:p>
    <w:p w14:paraId="2762969E" w14:textId="3E458490" w:rsidR="009A53CC" w:rsidRPr="0003617B" w:rsidRDefault="009601CF" w:rsidP="002A51F9">
      <w:pPr>
        <w:pStyle w:val="Bodpedpisu"/>
      </w:pPr>
      <w:r w:rsidRPr="0003617B">
        <w:t>N</w:t>
      </w:r>
      <w:r w:rsidR="00F43A5C" w:rsidRPr="0003617B">
        <w:t>osiče</w:t>
      </w:r>
      <w:r w:rsidR="00EE31C7" w:rsidRPr="0003617B">
        <w:t xml:space="preserve"> </w:t>
      </w:r>
      <w:r w:rsidRPr="0003617B">
        <w:t>informací (média nebo technické nosiče dat)</w:t>
      </w:r>
      <w:r w:rsidR="00DB2D9D" w:rsidRPr="0003617B">
        <w:t>,</w:t>
      </w:r>
      <w:r w:rsidR="00EE31C7" w:rsidRPr="0003617B">
        <w:t xml:space="preserve"> </w:t>
      </w:r>
      <w:r w:rsidR="009A53CC" w:rsidRPr="0003617B">
        <w:t xml:space="preserve">které byly použity v </w:t>
      </w:r>
      <w:r w:rsidR="00F43A5C" w:rsidRPr="0003617B">
        <w:t>IS</w:t>
      </w:r>
      <w:r w:rsidR="009A53CC" w:rsidRPr="0003617B">
        <w:t xml:space="preserve"> (</w:t>
      </w:r>
      <w:r w:rsidR="000177E5" w:rsidRPr="0003617B">
        <w:t>pevné i polovodičové disky</w:t>
      </w:r>
      <w:r w:rsidR="009A53CC" w:rsidRPr="0003617B">
        <w:t xml:space="preserve"> v</w:t>
      </w:r>
      <w:r w:rsidR="009366FA" w:rsidRPr="0003617B">
        <w:t> </w:t>
      </w:r>
      <w:r w:rsidR="009A53CC" w:rsidRPr="0003617B">
        <w:t>počítačích</w:t>
      </w:r>
      <w:r w:rsidR="009366FA" w:rsidRPr="0003617B">
        <w:t>)</w:t>
      </w:r>
      <w:r w:rsidR="009A53CC" w:rsidRPr="0003617B">
        <w:t xml:space="preserve">, </w:t>
      </w:r>
      <w:r w:rsidR="009366FA" w:rsidRPr="0003617B">
        <w:t xml:space="preserve">v </w:t>
      </w:r>
      <w:r w:rsidR="009A53CC" w:rsidRPr="0003617B">
        <w:t xml:space="preserve">tiskárnách </w:t>
      </w:r>
      <w:r w:rsidR="000177E5" w:rsidRPr="0003617B">
        <w:t>obsahujících interní pevný disk či obdobné úložiště umožňující ukládání tiskových úloh</w:t>
      </w:r>
      <w:r w:rsidR="009A53CC" w:rsidRPr="0003617B">
        <w:t xml:space="preserve"> a jsou dále nepotř</w:t>
      </w:r>
      <w:r w:rsidR="00766817" w:rsidRPr="0003617B">
        <w:t>ebné, musí být bezpečně vymazán</w:t>
      </w:r>
      <w:r w:rsidR="002F5987" w:rsidRPr="0003617B">
        <w:t>y</w:t>
      </w:r>
      <w:r w:rsidR="00EE31C7" w:rsidRPr="0003617B">
        <w:t xml:space="preserve"> </w:t>
      </w:r>
      <w:r w:rsidR="00E351C6" w:rsidRPr="0003617B">
        <w:t xml:space="preserve">nebo fyzicky </w:t>
      </w:r>
      <w:r w:rsidR="00410EC4" w:rsidRPr="0003617B">
        <w:t>zničeny</w:t>
      </w:r>
      <w:r w:rsidR="00E351C6" w:rsidRPr="0003617B">
        <w:t>.</w:t>
      </w:r>
      <w:r w:rsidR="002F5987" w:rsidRPr="0003617B">
        <w:t xml:space="preserve"> Výjimkou z tohoto </w:t>
      </w:r>
      <w:r w:rsidR="008F696F" w:rsidRPr="0003617B">
        <w:t xml:space="preserve">odstavce </w:t>
      </w:r>
      <w:r w:rsidR="002F5987" w:rsidRPr="0003617B">
        <w:t xml:space="preserve">je použití </w:t>
      </w:r>
      <w:r w:rsidR="005418E1" w:rsidRPr="0003617B">
        <w:t xml:space="preserve">nosiče </w:t>
      </w:r>
      <w:r w:rsidR="002F5987" w:rsidRPr="0003617B">
        <w:t>v</w:t>
      </w:r>
      <w:r w:rsidR="00031CB7" w:rsidRPr="0003617B">
        <w:t> </w:t>
      </w:r>
      <w:r w:rsidR="002F5987" w:rsidRPr="0003617B">
        <w:t>IS</w:t>
      </w:r>
      <w:r w:rsidR="00031CB7" w:rsidRPr="0003617B">
        <w:t xml:space="preserve"> stejné justiční složky</w:t>
      </w:r>
      <w:r w:rsidR="002F5987" w:rsidRPr="0003617B">
        <w:t>, který z pohledu důvěrnosti obsahuje data klasifikovaná stejným nebo vyšším klasifikačním stupněm.</w:t>
      </w:r>
      <w:r w:rsidR="009366FA" w:rsidRPr="0003617B">
        <w:t xml:space="preserve"> V případě, že jsou datové nosiče šifrovány, postupuje se v souladu s </w:t>
      </w:r>
      <w:r w:rsidR="008F696F" w:rsidRPr="0003617B">
        <w:t xml:space="preserve">odstavcem </w:t>
      </w:r>
      <w:r w:rsidR="00403ACB" w:rsidRPr="0003617B">
        <w:fldChar w:fldCharType="begin"/>
      </w:r>
      <w:r w:rsidR="00A71395" w:rsidRPr="0003617B">
        <w:instrText xml:space="preserve"> REF _Ref535415355 \r \h </w:instrText>
      </w:r>
      <w:r w:rsidR="00403ACB" w:rsidRPr="0003617B">
        <w:fldChar w:fldCharType="separate"/>
      </w:r>
      <w:r w:rsidR="00742B11">
        <w:t>(33)</w:t>
      </w:r>
      <w:r w:rsidR="00403ACB" w:rsidRPr="0003617B">
        <w:fldChar w:fldCharType="end"/>
      </w:r>
      <w:r w:rsidR="009366FA" w:rsidRPr="0003617B">
        <w:t>.</w:t>
      </w:r>
    </w:p>
    <w:p w14:paraId="2762969F" w14:textId="4794F0F5" w:rsidR="00137347" w:rsidRPr="0003617B" w:rsidRDefault="00137347" w:rsidP="002A51F9">
      <w:pPr>
        <w:pStyle w:val="Bodpedpisu"/>
      </w:pPr>
      <w:bookmarkStart w:id="15" w:name="_Ref33527238"/>
      <w:r w:rsidRPr="0003617B">
        <w:t>Následující tabulka závazně stanovuje požadavky na vymazání nebo fyzickou likvidaci médií</w:t>
      </w:r>
      <w:r w:rsidR="00692979" w:rsidRPr="0003617B">
        <w:t xml:space="preserve"> dle klasifikace informací, které jsou nebo byly na médiu uloženy</w:t>
      </w:r>
      <w:r w:rsidR="00833D11" w:rsidRPr="0003617B">
        <w:t xml:space="preserve">, přičemž platí </w:t>
      </w:r>
      <w:r w:rsidR="00E57655" w:rsidRPr="0003617B">
        <w:t xml:space="preserve">odstavec </w:t>
      </w:r>
      <w:r w:rsidR="00403ACB" w:rsidRPr="0003617B">
        <w:fldChar w:fldCharType="begin"/>
      </w:r>
      <w:r w:rsidR="00833D11" w:rsidRPr="0003617B">
        <w:instrText xml:space="preserve"> REF _Ref535415355 \r \h </w:instrText>
      </w:r>
      <w:r w:rsidR="00403ACB" w:rsidRPr="0003617B">
        <w:fldChar w:fldCharType="separate"/>
      </w:r>
      <w:r w:rsidR="00742B11">
        <w:t>(33)</w:t>
      </w:r>
      <w:r w:rsidR="00403ACB" w:rsidRPr="0003617B">
        <w:fldChar w:fldCharType="end"/>
      </w:r>
      <w:r w:rsidRPr="0003617B">
        <w:t>:</w:t>
      </w:r>
      <w:bookmarkEnd w:id="15"/>
    </w:p>
    <w:tbl>
      <w:tblPr>
        <w:tblStyle w:val="Mkatabulky"/>
        <w:tblW w:w="0" w:type="auto"/>
        <w:tblInd w:w="533" w:type="dxa"/>
        <w:tblLook w:val="04A0" w:firstRow="1" w:lastRow="0" w:firstColumn="1" w:lastColumn="0" w:noHBand="0" w:noVBand="1"/>
      </w:tblPr>
      <w:tblGrid>
        <w:gridCol w:w="1698"/>
        <w:gridCol w:w="2285"/>
        <w:gridCol w:w="2273"/>
        <w:gridCol w:w="2273"/>
      </w:tblGrid>
      <w:tr w:rsidR="0003617B" w:rsidRPr="0003617B" w14:paraId="276296A4" w14:textId="77777777" w:rsidTr="008B6E39">
        <w:trPr>
          <w:cantSplit/>
          <w:tblHeader/>
        </w:trPr>
        <w:tc>
          <w:tcPr>
            <w:tcW w:w="1702" w:type="dxa"/>
          </w:tcPr>
          <w:p w14:paraId="276296A0" w14:textId="77777777" w:rsidR="008850FA" w:rsidRPr="0003617B" w:rsidRDefault="008850FA" w:rsidP="00393A14">
            <w:pPr>
              <w:rPr>
                <w:b/>
              </w:rPr>
            </w:pPr>
            <w:r w:rsidRPr="0003617B">
              <w:rPr>
                <w:b/>
              </w:rPr>
              <w:t>Oblast</w:t>
            </w:r>
          </w:p>
        </w:tc>
        <w:tc>
          <w:tcPr>
            <w:tcW w:w="2315" w:type="dxa"/>
          </w:tcPr>
          <w:p w14:paraId="276296A1" w14:textId="77777777" w:rsidR="008850FA" w:rsidRPr="0003617B" w:rsidRDefault="008850FA" w:rsidP="00393A14">
            <w:pPr>
              <w:rPr>
                <w:b/>
              </w:rPr>
            </w:pPr>
            <w:r w:rsidRPr="0003617B">
              <w:rPr>
                <w:b/>
              </w:rPr>
              <w:t>JUST-Interní informace</w:t>
            </w:r>
          </w:p>
        </w:tc>
        <w:tc>
          <w:tcPr>
            <w:tcW w:w="2315" w:type="dxa"/>
          </w:tcPr>
          <w:p w14:paraId="276296A2" w14:textId="77777777" w:rsidR="008850FA" w:rsidRPr="0003617B" w:rsidRDefault="008850FA" w:rsidP="00393A14">
            <w:pPr>
              <w:rPr>
                <w:b/>
              </w:rPr>
            </w:pPr>
            <w:r w:rsidRPr="0003617B">
              <w:rPr>
                <w:b/>
              </w:rPr>
              <w:t>JUST-Citlivé informace</w:t>
            </w:r>
          </w:p>
        </w:tc>
        <w:tc>
          <w:tcPr>
            <w:tcW w:w="2315" w:type="dxa"/>
          </w:tcPr>
          <w:p w14:paraId="276296A3" w14:textId="77777777" w:rsidR="008850FA" w:rsidRPr="0003617B" w:rsidRDefault="008850FA" w:rsidP="00393A14">
            <w:pPr>
              <w:rPr>
                <w:b/>
              </w:rPr>
            </w:pPr>
            <w:r w:rsidRPr="0003617B">
              <w:rPr>
                <w:b/>
              </w:rPr>
              <w:t>JUST-Zvláště citlivé informace</w:t>
            </w:r>
          </w:p>
        </w:tc>
      </w:tr>
      <w:tr w:rsidR="0003617B" w:rsidRPr="0003617B" w14:paraId="276296A9" w14:textId="77777777" w:rsidTr="008B6E39">
        <w:trPr>
          <w:cantSplit/>
        </w:trPr>
        <w:tc>
          <w:tcPr>
            <w:tcW w:w="1702" w:type="dxa"/>
          </w:tcPr>
          <w:p w14:paraId="276296A5" w14:textId="77777777" w:rsidR="008850FA" w:rsidRPr="0003617B" w:rsidRDefault="008850FA" w:rsidP="00EB3172">
            <w:r w:rsidRPr="0003617B">
              <w:t>Dokumenty</w:t>
            </w:r>
          </w:p>
        </w:tc>
        <w:tc>
          <w:tcPr>
            <w:tcW w:w="2315" w:type="dxa"/>
          </w:tcPr>
          <w:p w14:paraId="276296A6" w14:textId="77777777" w:rsidR="008850FA" w:rsidRPr="0003617B" w:rsidRDefault="00410EC4" w:rsidP="0012779C">
            <w:r w:rsidRPr="0003617B">
              <w:t>Fyzické zničení</w:t>
            </w:r>
            <w:r w:rsidR="00EE31C7" w:rsidRPr="0003617B">
              <w:t xml:space="preserve"> </w:t>
            </w:r>
            <w:r w:rsidR="008850FA" w:rsidRPr="0003617B">
              <w:t>použitím skartovacího stroje</w:t>
            </w:r>
          </w:p>
        </w:tc>
        <w:tc>
          <w:tcPr>
            <w:tcW w:w="2315" w:type="dxa"/>
          </w:tcPr>
          <w:p w14:paraId="276296A7" w14:textId="77777777" w:rsidR="008850FA" w:rsidRPr="0003617B" w:rsidRDefault="008850FA" w:rsidP="00EB3172">
            <w:r w:rsidRPr="0003617B">
              <w:t>Fyzické zničení</w:t>
            </w:r>
            <w:r w:rsidR="004F29A5" w:rsidRPr="0003617B">
              <w:t xml:space="preserve"> </w:t>
            </w:r>
            <w:r w:rsidRPr="0003617B">
              <w:t xml:space="preserve">použitím skartovacího stroje s podélným i příčným </w:t>
            </w:r>
            <w:r w:rsidR="00BB72BA" w:rsidRPr="0003617B">
              <w:t>řezem, spálením nebo rozložením</w:t>
            </w:r>
          </w:p>
        </w:tc>
        <w:tc>
          <w:tcPr>
            <w:tcW w:w="2315" w:type="dxa"/>
          </w:tcPr>
          <w:p w14:paraId="276296A8" w14:textId="77777777" w:rsidR="008850FA" w:rsidRPr="0003617B" w:rsidRDefault="001D5020" w:rsidP="00393A14">
            <w:r w:rsidRPr="0003617B">
              <w:t>Fyzické zničení použitím skartovacího stroje s podélným i příčným řezem, spálením nebo rozložením</w:t>
            </w:r>
          </w:p>
        </w:tc>
      </w:tr>
      <w:tr w:rsidR="0003617B" w:rsidRPr="0003617B" w14:paraId="276296AE" w14:textId="77777777" w:rsidTr="008B6E39">
        <w:trPr>
          <w:cantSplit/>
        </w:trPr>
        <w:tc>
          <w:tcPr>
            <w:tcW w:w="1702" w:type="dxa"/>
          </w:tcPr>
          <w:p w14:paraId="276296AA" w14:textId="77777777" w:rsidR="008850FA" w:rsidRPr="0003617B" w:rsidRDefault="008850FA" w:rsidP="00EB3172">
            <w:r w:rsidRPr="0003617B">
              <w:t>Nemagnetická média</w:t>
            </w:r>
            <w:r w:rsidR="000B6501" w:rsidRPr="0003617B">
              <w:t xml:space="preserve"> (CD, DVD apod.)</w:t>
            </w:r>
          </w:p>
        </w:tc>
        <w:tc>
          <w:tcPr>
            <w:tcW w:w="2315" w:type="dxa"/>
          </w:tcPr>
          <w:p w14:paraId="276296AB" w14:textId="77777777" w:rsidR="008850FA" w:rsidRPr="0003617B" w:rsidRDefault="008850FA" w:rsidP="0012779C">
            <w:r w:rsidRPr="0003617B">
              <w:t>F</w:t>
            </w:r>
            <w:r w:rsidR="00BB72BA" w:rsidRPr="0003617B">
              <w:t>yzické zničení</w:t>
            </w:r>
          </w:p>
        </w:tc>
        <w:tc>
          <w:tcPr>
            <w:tcW w:w="2315" w:type="dxa"/>
          </w:tcPr>
          <w:p w14:paraId="276296AC" w14:textId="77777777" w:rsidR="008850FA" w:rsidRPr="0003617B" w:rsidRDefault="008850FA" w:rsidP="008850FA">
            <w:r w:rsidRPr="0003617B">
              <w:t>Fyzické zničení</w:t>
            </w:r>
            <w:r w:rsidR="00EE31C7" w:rsidRPr="0003617B">
              <w:t xml:space="preserve"> </w:t>
            </w:r>
            <w:r w:rsidR="00BB72BA" w:rsidRPr="0003617B">
              <w:t>použitím skartovacího stroje</w:t>
            </w:r>
          </w:p>
        </w:tc>
        <w:tc>
          <w:tcPr>
            <w:tcW w:w="2315" w:type="dxa"/>
          </w:tcPr>
          <w:p w14:paraId="276296AD" w14:textId="77777777" w:rsidR="008850FA" w:rsidRPr="0003617B" w:rsidRDefault="001D5020" w:rsidP="008850FA">
            <w:r w:rsidRPr="0003617B">
              <w:t>Fyzické zničení použitím skartovacího stroje</w:t>
            </w:r>
          </w:p>
        </w:tc>
      </w:tr>
      <w:tr w:rsidR="0003617B" w:rsidRPr="0003617B" w14:paraId="276296B3" w14:textId="77777777" w:rsidTr="008B6E39">
        <w:trPr>
          <w:cantSplit/>
        </w:trPr>
        <w:tc>
          <w:tcPr>
            <w:tcW w:w="1702" w:type="dxa"/>
          </w:tcPr>
          <w:p w14:paraId="276296AF" w14:textId="77777777" w:rsidR="008850FA" w:rsidRPr="0003617B" w:rsidRDefault="00C30817" w:rsidP="00393A14">
            <w:r w:rsidRPr="0003617B">
              <w:t>Magnetická média</w:t>
            </w:r>
            <w:r w:rsidR="00692979" w:rsidRPr="0003617B">
              <w:t xml:space="preserve"> (pásky, HDD)</w:t>
            </w:r>
          </w:p>
        </w:tc>
        <w:tc>
          <w:tcPr>
            <w:tcW w:w="2315" w:type="dxa"/>
          </w:tcPr>
          <w:p w14:paraId="276296B0" w14:textId="77777777" w:rsidR="008850FA" w:rsidRPr="0003617B" w:rsidRDefault="00687CD9" w:rsidP="00687CD9">
            <w:r w:rsidRPr="0003617B">
              <w:t>Vymazání jednoduchým přepsáním</w:t>
            </w:r>
          </w:p>
        </w:tc>
        <w:tc>
          <w:tcPr>
            <w:tcW w:w="2315" w:type="dxa"/>
          </w:tcPr>
          <w:p w14:paraId="276296B1" w14:textId="77777777" w:rsidR="008850FA" w:rsidRPr="0003617B" w:rsidRDefault="00FB1C6D" w:rsidP="00FB1C6D">
            <w:r w:rsidRPr="0003617B">
              <w:t>B</w:t>
            </w:r>
            <w:r w:rsidR="009F3415" w:rsidRPr="0003617B">
              <w:t xml:space="preserve">ezpečné </w:t>
            </w:r>
            <w:r w:rsidRPr="0003617B">
              <w:t>vymazání</w:t>
            </w:r>
            <w:r w:rsidR="00EE31C7" w:rsidRPr="0003617B">
              <w:t xml:space="preserve"> </w:t>
            </w:r>
            <w:r w:rsidR="00A76965" w:rsidRPr="0003617B">
              <w:t>nebo fyzické zničení</w:t>
            </w:r>
          </w:p>
        </w:tc>
        <w:tc>
          <w:tcPr>
            <w:tcW w:w="2315" w:type="dxa"/>
          </w:tcPr>
          <w:p w14:paraId="276296B2" w14:textId="77777777" w:rsidR="008850FA" w:rsidRPr="0003617B" w:rsidRDefault="00692979" w:rsidP="00393A14">
            <w:r w:rsidRPr="0003617B">
              <w:t>Fyzické zničení</w:t>
            </w:r>
          </w:p>
        </w:tc>
      </w:tr>
      <w:tr w:rsidR="00A76965" w:rsidRPr="0003617B" w14:paraId="276296B8" w14:textId="77777777" w:rsidTr="008B6E39">
        <w:trPr>
          <w:cantSplit/>
        </w:trPr>
        <w:tc>
          <w:tcPr>
            <w:tcW w:w="1702" w:type="dxa"/>
          </w:tcPr>
          <w:p w14:paraId="276296B4" w14:textId="77777777" w:rsidR="00A76965" w:rsidRPr="0003617B" w:rsidRDefault="00A76965" w:rsidP="00393A14">
            <w:r w:rsidRPr="0003617B">
              <w:lastRenderedPageBreak/>
              <w:t>Elektronická média (</w:t>
            </w:r>
            <w:proofErr w:type="spellStart"/>
            <w:r w:rsidRPr="0003617B">
              <w:t>flash</w:t>
            </w:r>
            <w:proofErr w:type="spellEnd"/>
            <w:r w:rsidRPr="0003617B">
              <w:t xml:space="preserve"> paměti, SSD)</w:t>
            </w:r>
          </w:p>
        </w:tc>
        <w:tc>
          <w:tcPr>
            <w:tcW w:w="2315" w:type="dxa"/>
          </w:tcPr>
          <w:p w14:paraId="276296B5" w14:textId="77777777" w:rsidR="00A76965" w:rsidRPr="0003617B" w:rsidRDefault="004975DA" w:rsidP="00442EF8">
            <w:r w:rsidRPr="0003617B">
              <w:t xml:space="preserve">Vymazání jednoduchým přepsáním </w:t>
            </w:r>
            <w:r w:rsidR="004F3EBA" w:rsidRPr="0003617B">
              <w:t>nebo zabudovan</w:t>
            </w:r>
            <w:r w:rsidR="00B70F12" w:rsidRPr="0003617B">
              <w:t>ým mechani</w:t>
            </w:r>
            <w:r w:rsidR="007B661A" w:rsidRPr="0003617B">
              <w:t>s</w:t>
            </w:r>
            <w:r w:rsidR="00B70F12" w:rsidRPr="0003617B">
              <w:t>mem</w:t>
            </w:r>
            <w:r w:rsidR="00B70F12" w:rsidRPr="0003617B">
              <w:rPr>
                <w:rStyle w:val="Znakapoznpodarou"/>
              </w:rPr>
              <w:footnoteReference w:id="4"/>
            </w:r>
          </w:p>
        </w:tc>
        <w:tc>
          <w:tcPr>
            <w:tcW w:w="2315" w:type="dxa"/>
          </w:tcPr>
          <w:p w14:paraId="276296B6" w14:textId="77777777" w:rsidR="00A76965" w:rsidRPr="0003617B" w:rsidRDefault="004F3EBA" w:rsidP="00A76965">
            <w:r w:rsidRPr="0003617B">
              <w:t>Fyzické zničení</w:t>
            </w:r>
          </w:p>
        </w:tc>
        <w:tc>
          <w:tcPr>
            <w:tcW w:w="2315" w:type="dxa"/>
          </w:tcPr>
          <w:p w14:paraId="276296B7" w14:textId="77777777" w:rsidR="00A76965" w:rsidRPr="0003617B" w:rsidRDefault="004F3EBA" w:rsidP="00393A14">
            <w:r w:rsidRPr="0003617B">
              <w:t>Fyzické zničení</w:t>
            </w:r>
          </w:p>
        </w:tc>
      </w:tr>
    </w:tbl>
    <w:p w14:paraId="276296B9" w14:textId="77777777" w:rsidR="00137347" w:rsidRPr="0003617B" w:rsidRDefault="00137347" w:rsidP="00C57898"/>
    <w:p w14:paraId="276296BA" w14:textId="74D50337" w:rsidR="00E60895" w:rsidRPr="0003617B" w:rsidRDefault="00E60895" w:rsidP="002A51F9">
      <w:pPr>
        <w:pStyle w:val="Bodpedpisu"/>
      </w:pPr>
      <w:r w:rsidRPr="0003617B">
        <w:t xml:space="preserve">Likvidaci podle </w:t>
      </w:r>
      <w:r w:rsidR="00C01956" w:rsidRPr="0003617B">
        <w:t xml:space="preserve">odstavce </w:t>
      </w:r>
      <w:r w:rsidR="00403ACB" w:rsidRPr="0003617B">
        <w:fldChar w:fldCharType="begin"/>
      </w:r>
      <w:r w:rsidR="00912674" w:rsidRPr="0003617B">
        <w:instrText xml:space="preserve"> REF _Ref33527238 \r \h </w:instrText>
      </w:r>
      <w:r w:rsidR="002A51F9" w:rsidRPr="0003617B">
        <w:instrText xml:space="preserve"> \* MERGEFORMAT </w:instrText>
      </w:r>
      <w:r w:rsidR="00403ACB" w:rsidRPr="0003617B">
        <w:fldChar w:fldCharType="separate"/>
      </w:r>
      <w:r w:rsidR="00742B11">
        <w:t>(39)</w:t>
      </w:r>
      <w:r w:rsidR="00403ACB" w:rsidRPr="0003617B">
        <w:fldChar w:fldCharType="end"/>
      </w:r>
      <w:r w:rsidRPr="0003617B">
        <w:t xml:space="preserve"> </w:t>
      </w:r>
      <w:r w:rsidR="0012779C" w:rsidRPr="0003617B">
        <w:t>může</w:t>
      </w:r>
      <w:r w:rsidRPr="0003617B">
        <w:t xml:space="preserve"> provádět smluvní partner, který se prokáže osv</w:t>
      </w:r>
      <w:r w:rsidR="0012779C" w:rsidRPr="0003617B">
        <w:t>ě</w:t>
      </w:r>
      <w:r w:rsidRPr="0003617B">
        <w:t xml:space="preserve">dčením podnikatele </w:t>
      </w:r>
      <w:r w:rsidR="0012779C" w:rsidRPr="0003617B">
        <w:t xml:space="preserve">vydaným NBÚ pro přístup k utajovaným informacím </w:t>
      </w:r>
      <w:r w:rsidRPr="0003617B">
        <w:t>minimálně pro stupeň Důvěrné</w:t>
      </w:r>
      <w:r w:rsidR="0012779C" w:rsidRPr="0003617B">
        <w:t>, a to i samostatně</w:t>
      </w:r>
      <w:r w:rsidRPr="0003617B">
        <w:t>.</w:t>
      </w:r>
    </w:p>
    <w:p w14:paraId="276296BB" w14:textId="77777777" w:rsidR="009A53CC" w:rsidRPr="0003617B" w:rsidRDefault="00031CB7" w:rsidP="002A51F9">
      <w:pPr>
        <w:pStyle w:val="Bodpedpisu"/>
      </w:pPr>
      <w:r w:rsidRPr="0003617B">
        <w:t xml:space="preserve">Na </w:t>
      </w:r>
      <w:r w:rsidR="005418E1" w:rsidRPr="0003617B">
        <w:t>nosičích</w:t>
      </w:r>
      <w:r w:rsidR="00EE31C7" w:rsidRPr="0003617B">
        <w:t xml:space="preserve"> </w:t>
      </w:r>
      <w:r w:rsidR="005418E1" w:rsidRPr="0003617B">
        <w:t>informací</w:t>
      </w:r>
      <w:r w:rsidRPr="0003617B">
        <w:t>, které</w:t>
      </w:r>
      <w:r w:rsidR="009A53CC" w:rsidRPr="0003617B">
        <w:t xml:space="preserve"> jsou přemísťovány v rámci téhož </w:t>
      </w:r>
      <w:r w:rsidRPr="0003617B">
        <w:t>IS</w:t>
      </w:r>
      <w:r w:rsidR="00EE31C7" w:rsidRPr="0003617B">
        <w:t>,</w:t>
      </w:r>
      <w:r w:rsidR="009A53CC" w:rsidRPr="0003617B">
        <w:t xml:space="preserve"> ale </w:t>
      </w:r>
      <w:r w:rsidR="00554EB2" w:rsidRPr="0003617B">
        <w:t>u</w:t>
      </w:r>
      <w:r w:rsidR="009A53CC" w:rsidRPr="0003617B">
        <w:t>živatelů</w:t>
      </w:r>
      <w:r w:rsidR="005418E1" w:rsidRPr="0003617B">
        <w:t>m</w:t>
      </w:r>
      <w:r w:rsidR="00EE31C7" w:rsidRPr="0003617B">
        <w:t xml:space="preserve"> </w:t>
      </w:r>
      <w:r w:rsidR="009A53CC" w:rsidRPr="0003617B">
        <w:t xml:space="preserve">nebo </w:t>
      </w:r>
      <w:r w:rsidR="00554EB2" w:rsidRPr="0003617B">
        <w:rPr>
          <w:i/>
        </w:rPr>
        <w:t>s</w:t>
      </w:r>
      <w:r w:rsidRPr="0003617B">
        <w:rPr>
          <w:i/>
        </w:rPr>
        <w:t>p</w:t>
      </w:r>
      <w:r w:rsidR="009A53CC" w:rsidRPr="0003617B">
        <w:rPr>
          <w:i/>
        </w:rPr>
        <w:t xml:space="preserve">rávcům </w:t>
      </w:r>
      <w:r w:rsidR="00582A77" w:rsidRPr="0003617B">
        <w:rPr>
          <w:i/>
        </w:rPr>
        <w:t xml:space="preserve">IS </w:t>
      </w:r>
      <w:r w:rsidR="009A53CC" w:rsidRPr="0003617B">
        <w:t>s jinými přístupovými právy, musí být přepsán</w:t>
      </w:r>
      <w:r w:rsidRPr="0003617B">
        <w:t xml:space="preserve">y informace klasifikované jako </w:t>
      </w:r>
      <w:r w:rsidR="00803080" w:rsidRPr="0003617B">
        <w:t>JUST</w:t>
      </w:r>
      <w:r w:rsidRPr="0003617B">
        <w:t xml:space="preserve">-Citlivé a </w:t>
      </w:r>
      <w:r w:rsidR="00803080" w:rsidRPr="0003617B">
        <w:t>JUST</w:t>
      </w:r>
      <w:r w:rsidRPr="0003617B">
        <w:t>-Zvláště citlivé.</w:t>
      </w:r>
    </w:p>
    <w:p w14:paraId="276296BC" w14:textId="77777777" w:rsidR="009A53CC" w:rsidRPr="0003617B" w:rsidRDefault="009A53CC" w:rsidP="002A51F9">
      <w:pPr>
        <w:pStyle w:val="Bodpedpisu"/>
      </w:pPr>
      <w:r w:rsidRPr="0003617B">
        <w:t>Bezpečn</w:t>
      </w:r>
      <w:r w:rsidR="009F3415" w:rsidRPr="0003617B">
        <w:t xml:space="preserve">é </w:t>
      </w:r>
      <w:r w:rsidR="00EB3172" w:rsidRPr="0003617B">
        <w:t xml:space="preserve">vymazání </w:t>
      </w:r>
      <w:r w:rsidR="00554EB2" w:rsidRPr="0003617B">
        <w:t>nosiče</w:t>
      </w:r>
      <w:r w:rsidR="00EE31C7" w:rsidRPr="0003617B">
        <w:t xml:space="preserve"> </w:t>
      </w:r>
      <w:r w:rsidR="00554EB2" w:rsidRPr="0003617B">
        <w:t>informací</w:t>
      </w:r>
      <w:r w:rsidRPr="0003617B">
        <w:t xml:space="preserve"> programovými prostředky se provádí přepsáním všech datových sektorů </w:t>
      </w:r>
      <w:r w:rsidR="00554EB2" w:rsidRPr="0003617B">
        <w:t>nosiče</w:t>
      </w:r>
      <w:r w:rsidR="00EE31C7" w:rsidRPr="0003617B">
        <w:t xml:space="preserve"> </w:t>
      </w:r>
      <w:r w:rsidRPr="0003617B">
        <w:t>– jednou zvolenou hodnotou (např. 0x00), potom doplňkem zvolené hodnoty (např. 0xff) a následně náhodným vzorkem.</w:t>
      </w:r>
    </w:p>
    <w:p w14:paraId="276296BD" w14:textId="77777777" w:rsidR="009A53CC" w:rsidRPr="0003617B" w:rsidRDefault="009A53CC" w:rsidP="002A51F9">
      <w:pPr>
        <w:pStyle w:val="Bodpedpisu"/>
      </w:pPr>
      <w:r w:rsidRPr="0003617B">
        <w:t>Fyzické zničení nosiče informací se provádí mechanickým zničením. V případě nosičů, na kterých je používán elektromagnetický princip záznamu (HDD, datové pásky apod.), je fyzickým zničením také výmaz v demagnetizátoru (</w:t>
      </w:r>
      <w:proofErr w:type="spellStart"/>
      <w:r w:rsidRPr="0003617B">
        <w:t>degausseru</w:t>
      </w:r>
      <w:proofErr w:type="spellEnd"/>
      <w:r w:rsidRPr="0003617B">
        <w:t>).</w:t>
      </w:r>
    </w:p>
    <w:p w14:paraId="276296BE" w14:textId="77777777" w:rsidR="00406AFA" w:rsidRPr="0003617B" w:rsidRDefault="00406AFA" w:rsidP="002A51F9">
      <w:pPr>
        <w:pStyle w:val="Bodpedpisu"/>
      </w:pPr>
      <w:r w:rsidRPr="0003617B">
        <w:t xml:space="preserve">Za bezpečné </w:t>
      </w:r>
      <w:r w:rsidR="00EB3172" w:rsidRPr="0003617B">
        <w:t>vymazání</w:t>
      </w:r>
      <w:r w:rsidRPr="0003617B">
        <w:t xml:space="preserve"> nebo ničení nosičů informací odpovídá </w:t>
      </w:r>
      <w:r w:rsidR="000754B2" w:rsidRPr="0003617B">
        <w:rPr>
          <w:i/>
        </w:rPr>
        <w:t>garant podpůrn</w:t>
      </w:r>
      <w:r w:rsidR="00447806" w:rsidRPr="0003617B">
        <w:rPr>
          <w:i/>
        </w:rPr>
        <w:t>ého</w:t>
      </w:r>
      <w:r w:rsidR="000754B2" w:rsidRPr="0003617B">
        <w:rPr>
          <w:i/>
        </w:rPr>
        <w:t xml:space="preserve"> aktiv</w:t>
      </w:r>
      <w:r w:rsidR="00447806" w:rsidRPr="0003617B">
        <w:rPr>
          <w:i/>
        </w:rPr>
        <w:t>a</w:t>
      </w:r>
      <w:r w:rsidRPr="0003617B">
        <w:t>.</w:t>
      </w:r>
    </w:p>
    <w:p w14:paraId="276296BF" w14:textId="77777777" w:rsidR="009A53CC" w:rsidRPr="0003617B" w:rsidRDefault="009A53CC" w:rsidP="009A53CC"/>
    <w:sectPr w:rsidR="009A53CC" w:rsidRPr="0003617B" w:rsidSect="00FA4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523D8" w14:textId="77777777" w:rsidR="00D930B3" w:rsidRDefault="00D930B3" w:rsidP="00D03678">
      <w:pPr>
        <w:spacing w:after="0" w:line="240" w:lineRule="auto"/>
      </w:pPr>
      <w:r>
        <w:separator/>
      </w:r>
    </w:p>
  </w:endnote>
  <w:endnote w:type="continuationSeparator" w:id="0">
    <w:p w14:paraId="152612B6" w14:textId="77777777" w:rsidR="00D930B3" w:rsidRDefault="00D930B3" w:rsidP="00D03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E321B" w14:textId="77777777" w:rsidR="00D930B3" w:rsidRDefault="00D930B3" w:rsidP="00D03678">
      <w:pPr>
        <w:spacing w:after="0" w:line="240" w:lineRule="auto"/>
      </w:pPr>
      <w:r>
        <w:separator/>
      </w:r>
    </w:p>
  </w:footnote>
  <w:footnote w:type="continuationSeparator" w:id="0">
    <w:p w14:paraId="1858A7C1" w14:textId="77777777" w:rsidR="00D930B3" w:rsidRDefault="00D930B3" w:rsidP="00D03678">
      <w:pPr>
        <w:spacing w:after="0" w:line="240" w:lineRule="auto"/>
      </w:pPr>
      <w:r>
        <w:continuationSeparator/>
      </w:r>
    </w:p>
  </w:footnote>
  <w:footnote w:id="1">
    <w:p w14:paraId="276296D4" w14:textId="77777777" w:rsidR="003A6DF3" w:rsidRDefault="003A6DF3">
      <w:pPr>
        <w:pStyle w:val="Textpoznpodarou"/>
      </w:pPr>
      <w:r>
        <w:rPr>
          <w:rStyle w:val="Znakapoznpodarou"/>
        </w:rPr>
        <w:footnoteRef/>
      </w:r>
      <w:r w:rsidRPr="00CD24AD">
        <w:t>Nařízení Evropského parlamentu a Rady (EU) 2016/679 ze dne 27. dubna 2016 o ochraně fyzických osob v souvislosti se zpracováním osobních údajů a o volném pohybu těchto údajů a o zrušení směrnice 95/46/ES (obecné nařízení o ochraně osobních údajů), zákon č. 1</w:t>
      </w:r>
      <w:r>
        <w:t>10</w:t>
      </w:r>
      <w:r w:rsidRPr="00CD24AD">
        <w:t>/20</w:t>
      </w:r>
      <w:r>
        <w:t>19</w:t>
      </w:r>
      <w:r w:rsidRPr="00CD24AD">
        <w:t xml:space="preserve"> Sb., </w:t>
      </w:r>
      <w:r w:rsidRPr="007664AE">
        <w:t>o zpracování osobních údajů</w:t>
      </w:r>
      <w:r w:rsidRPr="00CD24AD">
        <w:t>, a směrnice Evropského parlamentu a Rady (EU) 2016/680 ze dne 27. dubna 2016 o ochraně fyzických osob v souvislosti se zpracováním osobních údajů příslušnými orgány za účelem prevence, vyšetřování, odhalování či stíhání trestných činů nebo výkonu trestů, o volném pohybu těchto údajů a o zrušení rámcového rozhodnutí Rady 2008/977/SVV po její implementaci.</w:t>
      </w:r>
    </w:p>
  </w:footnote>
  <w:footnote w:id="2">
    <w:p w14:paraId="276296D5" w14:textId="77777777" w:rsidR="003A6DF3" w:rsidRDefault="003A6DF3">
      <w:pPr>
        <w:pStyle w:val="Textpoznpodarou"/>
      </w:pPr>
      <w:r>
        <w:rPr>
          <w:rStyle w:val="Znakapoznpodarou"/>
        </w:rPr>
        <w:footnoteRef/>
      </w:r>
      <w:r>
        <w:t xml:space="preserve"> Zahrnuje i </w:t>
      </w:r>
      <w:r w:rsidRPr="000527BE">
        <w:t>kurýra justiční složky</w:t>
      </w:r>
      <w:r>
        <w:t>.</w:t>
      </w:r>
    </w:p>
  </w:footnote>
  <w:footnote w:id="3">
    <w:p w14:paraId="276296D6" w14:textId="77777777" w:rsidR="003A6DF3" w:rsidRDefault="003A6DF3">
      <w:pPr>
        <w:pStyle w:val="Textpoznpodarou"/>
      </w:pPr>
      <w:r>
        <w:rPr>
          <w:rStyle w:val="Znakapoznpodarou"/>
        </w:rPr>
        <w:footnoteRef/>
      </w:r>
      <w:r>
        <w:t xml:space="preserve"> Schválených manažerem kybernetické bezpečnosti.</w:t>
      </w:r>
    </w:p>
  </w:footnote>
  <w:footnote w:id="4">
    <w:p w14:paraId="276296D7" w14:textId="77777777" w:rsidR="003A6DF3" w:rsidRDefault="003A6DF3">
      <w:pPr>
        <w:pStyle w:val="Textpoznpodarou"/>
      </w:pPr>
      <w:r>
        <w:rPr>
          <w:rStyle w:val="Znakapoznpodarou"/>
        </w:rPr>
        <w:footnoteRef/>
      </w:r>
      <w:r>
        <w:t xml:space="preserve"> Funkce TRIM (</w:t>
      </w:r>
      <w:r w:rsidRPr="00691FAD">
        <w:t>https://cs.wikipedia.org/wiki/TRIM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065E1"/>
    <w:multiLevelType w:val="multilevel"/>
    <w:tmpl w:val="8B3C0DE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355A6EF9"/>
    <w:multiLevelType w:val="multilevel"/>
    <w:tmpl w:val="B39868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olor w:val="000080"/>
        <w:sz w:val="28"/>
      </w:rPr>
    </w:lvl>
    <w:lvl w:ilvl="1">
      <w:start w:val="1"/>
      <w:numFmt w:val="decimal"/>
      <w:lvlText w:val="%1.%2"/>
      <w:lvlJc w:val="left"/>
      <w:pPr>
        <w:ind w:left="468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DC7476F"/>
    <w:multiLevelType w:val="hybridMultilevel"/>
    <w:tmpl w:val="735ABD3E"/>
    <w:lvl w:ilvl="0" w:tplc="97FE59F4">
      <w:start w:val="1"/>
      <w:numFmt w:val="decimal"/>
      <w:pStyle w:val="Bodopaten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634B9"/>
    <w:multiLevelType w:val="hybridMultilevel"/>
    <w:tmpl w:val="67627812"/>
    <w:lvl w:ilvl="0" w:tplc="D194A74C">
      <w:start w:val="1"/>
      <w:numFmt w:val="lowerLetter"/>
      <w:pStyle w:val="Podbodopaten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A0"/>
    <w:rsid w:val="000010BB"/>
    <w:rsid w:val="00002441"/>
    <w:rsid w:val="00003611"/>
    <w:rsid w:val="0000463C"/>
    <w:rsid w:val="00004EE1"/>
    <w:rsid w:val="0000549F"/>
    <w:rsid w:val="00007C52"/>
    <w:rsid w:val="0001049E"/>
    <w:rsid w:val="00015464"/>
    <w:rsid w:val="000177E5"/>
    <w:rsid w:val="000212A6"/>
    <w:rsid w:val="00023F40"/>
    <w:rsid w:val="0002626E"/>
    <w:rsid w:val="00027119"/>
    <w:rsid w:val="00031B0E"/>
    <w:rsid w:val="00031CB7"/>
    <w:rsid w:val="00031CFE"/>
    <w:rsid w:val="00031E3D"/>
    <w:rsid w:val="0003616B"/>
    <w:rsid w:val="0003617B"/>
    <w:rsid w:val="00037B03"/>
    <w:rsid w:val="000432C5"/>
    <w:rsid w:val="00043A57"/>
    <w:rsid w:val="00046537"/>
    <w:rsid w:val="00047E0D"/>
    <w:rsid w:val="00051A4A"/>
    <w:rsid w:val="00051DA1"/>
    <w:rsid w:val="000527BE"/>
    <w:rsid w:val="00054AB0"/>
    <w:rsid w:val="000632C3"/>
    <w:rsid w:val="00063DB5"/>
    <w:rsid w:val="00065A2C"/>
    <w:rsid w:val="0007117C"/>
    <w:rsid w:val="00072DAE"/>
    <w:rsid w:val="00073DB1"/>
    <w:rsid w:val="00074975"/>
    <w:rsid w:val="00075176"/>
    <w:rsid w:val="000754B2"/>
    <w:rsid w:val="00075E20"/>
    <w:rsid w:val="000772A7"/>
    <w:rsid w:val="000807D3"/>
    <w:rsid w:val="00080DB6"/>
    <w:rsid w:val="00082C84"/>
    <w:rsid w:val="00083691"/>
    <w:rsid w:val="00084985"/>
    <w:rsid w:val="0008694A"/>
    <w:rsid w:val="000919D0"/>
    <w:rsid w:val="00092C65"/>
    <w:rsid w:val="000935EF"/>
    <w:rsid w:val="000947D4"/>
    <w:rsid w:val="000968B7"/>
    <w:rsid w:val="0009731B"/>
    <w:rsid w:val="00097FC3"/>
    <w:rsid w:val="000A01B9"/>
    <w:rsid w:val="000A05BC"/>
    <w:rsid w:val="000A37F7"/>
    <w:rsid w:val="000B16B1"/>
    <w:rsid w:val="000B35D8"/>
    <w:rsid w:val="000B6501"/>
    <w:rsid w:val="000B6BF0"/>
    <w:rsid w:val="000C1EC9"/>
    <w:rsid w:val="000C569F"/>
    <w:rsid w:val="000C5F75"/>
    <w:rsid w:val="000D0012"/>
    <w:rsid w:val="000D14FA"/>
    <w:rsid w:val="000D18EA"/>
    <w:rsid w:val="000D2356"/>
    <w:rsid w:val="000D24E5"/>
    <w:rsid w:val="000D2D47"/>
    <w:rsid w:val="000D349E"/>
    <w:rsid w:val="000D3A9F"/>
    <w:rsid w:val="000D408B"/>
    <w:rsid w:val="000D49AF"/>
    <w:rsid w:val="000D4F03"/>
    <w:rsid w:val="000D53E1"/>
    <w:rsid w:val="000D612A"/>
    <w:rsid w:val="000E0A88"/>
    <w:rsid w:val="000E2B44"/>
    <w:rsid w:val="000E39EC"/>
    <w:rsid w:val="000E515E"/>
    <w:rsid w:val="000F51CC"/>
    <w:rsid w:val="000F5369"/>
    <w:rsid w:val="000F69FE"/>
    <w:rsid w:val="001035C3"/>
    <w:rsid w:val="00105D24"/>
    <w:rsid w:val="00106BA4"/>
    <w:rsid w:val="0011126B"/>
    <w:rsid w:val="00111748"/>
    <w:rsid w:val="00112A77"/>
    <w:rsid w:val="00112AF4"/>
    <w:rsid w:val="0011362E"/>
    <w:rsid w:val="00114108"/>
    <w:rsid w:val="001149C7"/>
    <w:rsid w:val="00115246"/>
    <w:rsid w:val="001263D2"/>
    <w:rsid w:val="0012651A"/>
    <w:rsid w:val="0012779C"/>
    <w:rsid w:val="00137347"/>
    <w:rsid w:val="00137BA0"/>
    <w:rsid w:val="00142662"/>
    <w:rsid w:val="00146B8B"/>
    <w:rsid w:val="0015199A"/>
    <w:rsid w:val="001527C0"/>
    <w:rsid w:val="0015488D"/>
    <w:rsid w:val="00155F7A"/>
    <w:rsid w:val="001609F5"/>
    <w:rsid w:val="00164300"/>
    <w:rsid w:val="0016489E"/>
    <w:rsid w:val="00165430"/>
    <w:rsid w:val="00167848"/>
    <w:rsid w:val="00172993"/>
    <w:rsid w:val="001735C8"/>
    <w:rsid w:val="00173BF5"/>
    <w:rsid w:val="00175AE4"/>
    <w:rsid w:val="0018352A"/>
    <w:rsid w:val="001839FA"/>
    <w:rsid w:val="00185DBE"/>
    <w:rsid w:val="00190615"/>
    <w:rsid w:val="001932DE"/>
    <w:rsid w:val="00193443"/>
    <w:rsid w:val="00193448"/>
    <w:rsid w:val="001942D4"/>
    <w:rsid w:val="001A3B60"/>
    <w:rsid w:val="001A4964"/>
    <w:rsid w:val="001A5502"/>
    <w:rsid w:val="001A57EF"/>
    <w:rsid w:val="001A5919"/>
    <w:rsid w:val="001A7A93"/>
    <w:rsid w:val="001B28E6"/>
    <w:rsid w:val="001B46CE"/>
    <w:rsid w:val="001B546B"/>
    <w:rsid w:val="001C143D"/>
    <w:rsid w:val="001C2C0B"/>
    <w:rsid w:val="001C5719"/>
    <w:rsid w:val="001C6692"/>
    <w:rsid w:val="001D3855"/>
    <w:rsid w:val="001D3A5E"/>
    <w:rsid w:val="001D4657"/>
    <w:rsid w:val="001D5020"/>
    <w:rsid w:val="001E32B7"/>
    <w:rsid w:val="001E44DD"/>
    <w:rsid w:val="001E6B48"/>
    <w:rsid w:val="001E7676"/>
    <w:rsid w:val="001F08ED"/>
    <w:rsid w:val="001F4006"/>
    <w:rsid w:val="001F5DC9"/>
    <w:rsid w:val="001F6AE3"/>
    <w:rsid w:val="001F776A"/>
    <w:rsid w:val="00200261"/>
    <w:rsid w:val="002079FD"/>
    <w:rsid w:val="00211935"/>
    <w:rsid w:val="0021349A"/>
    <w:rsid w:val="00213512"/>
    <w:rsid w:val="002146B0"/>
    <w:rsid w:val="002148FF"/>
    <w:rsid w:val="00215DFD"/>
    <w:rsid w:val="0022293E"/>
    <w:rsid w:val="00223788"/>
    <w:rsid w:val="00230B46"/>
    <w:rsid w:val="00234DB2"/>
    <w:rsid w:val="0023549C"/>
    <w:rsid w:val="00236BFF"/>
    <w:rsid w:val="002403E2"/>
    <w:rsid w:val="00240EE2"/>
    <w:rsid w:val="00241830"/>
    <w:rsid w:val="00245433"/>
    <w:rsid w:val="0024775A"/>
    <w:rsid w:val="00251866"/>
    <w:rsid w:val="00252272"/>
    <w:rsid w:val="0025356E"/>
    <w:rsid w:val="0025763E"/>
    <w:rsid w:val="00257719"/>
    <w:rsid w:val="00261C94"/>
    <w:rsid w:val="00264C81"/>
    <w:rsid w:val="00265B1E"/>
    <w:rsid w:val="00275566"/>
    <w:rsid w:val="00275E98"/>
    <w:rsid w:val="00276F46"/>
    <w:rsid w:val="002770E3"/>
    <w:rsid w:val="0027782B"/>
    <w:rsid w:val="002806CA"/>
    <w:rsid w:val="00280C6B"/>
    <w:rsid w:val="002869DE"/>
    <w:rsid w:val="00286F99"/>
    <w:rsid w:val="0029316F"/>
    <w:rsid w:val="00293B81"/>
    <w:rsid w:val="00296CD6"/>
    <w:rsid w:val="00296D92"/>
    <w:rsid w:val="002A3C50"/>
    <w:rsid w:val="002A42E8"/>
    <w:rsid w:val="002A51F9"/>
    <w:rsid w:val="002A5A32"/>
    <w:rsid w:val="002A7E31"/>
    <w:rsid w:val="002B05B3"/>
    <w:rsid w:val="002B08CC"/>
    <w:rsid w:val="002B11A7"/>
    <w:rsid w:val="002C0DD4"/>
    <w:rsid w:val="002C2121"/>
    <w:rsid w:val="002C3D88"/>
    <w:rsid w:val="002C5043"/>
    <w:rsid w:val="002D262E"/>
    <w:rsid w:val="002D2750"/>
    <w:rsid w:val="002D3A13"/>
    <w:rsid w:val="002D5881"/>
    <w:rsid w:val="002D67BE"/>
    <w:rsid w:val="002D7A42"/>
    <w:rsid w:val="002E121C"/>
    <w:rsid w:val="002E7079"/>
    <w:rsid w:val="002F02EB"/>
    <w:rsid w:val="002F1A92"/>
    <w:rsid w:val="002F5987"/>
    <w:rsid w:val="002F6BCC"/>
    <w:rsid w:val="002F6E6C"/>
    <w:rsid w:val="0030039A"/>
    <w:rsid w:val="00300B54"/>
    <w:rsid w:val="00304C21"/>
    <w:rsid w:val="00313FEF"/>
    <w:rsid w:val="003148CD"/>
    <w:rsid w:val="0031628B"/>
    <w:rsid w:val="003226FB"/>
    <w:rsid w:val="003236CE"/>
    <w:rsid w:val="00331B3B"/>
    <w:rsid w:val="0033704D"/>
    <w:rsid w:val="00337855"/>
    <w:rsid w:val="00340434"/>
    <w:rsid w:val="003417D6"/>
    <w:rsid w:val="0034641D"/>
    <w:rsid w:val="00347230"/>
    <w:rsid w:val="0035386B"/>
    <w:rsid w:val="00353C33"/>
    <w:rsid w:val="00356B0C"/>
    <w:rsid w:val="003613FB"/>
    <w:rsid w:val="00362EC1"/>
    <w:rsid w:val="00364FF8"/>
    <w:rsid w:val="00371172"/>
    <w:rsid w:val="00373459"/>
    <w:rsid w:val="00377003"/>
    <w:rsid w:val="00380117"/>
    <w:rsid w:val="003825A8"/>
    <w:rsid w:val="003827F4"/>
    <w:rsid w:val="00383CBF"/>
    <w:rsid w:val="00385761"/>
    <w:rsid w:val="00386778"/>
    <w:rsid w:val="003874C2"/>
    <w:rsid w:val="00387F18"/>
    <w:rsid w:val="00387FAA"/>
    <w:rsid w:val="00392357"/>
    <w:rsid w:val="00393A14"/>
    <w:rsid w:val="00394910"/>
    <w:rsid w:val="00394A72"/>
    <w:rsid w:val="00395147"/>
    <w:rsid w:val="00396750"/>
    <w:rsid w:val="0039775B"/>
    <w:rsid w:val="003A22FF"/>
    <w:rsid w:val="003A42B3"/>
    <w:rsid w:val="003A6DF3"/>
    <w:rsid w:val="003A76DD"/>
    <w:rsid w:val="003A796E"/>
    <w:rsid w:val="003B05D0"/>
    <w:rsid w:val="003B103A"/>
    <w:rsid w:val="003B1F4E"/>
    <w:rsid w:val="003B5114"/>
    <w:rsid w:val="003C0856"/>
    <w:rsid w:val="003C09BA"/>
    <w:rsid w:val="003D0369"/>
    <w:rsid w:val="003D2905"/>
    <w:rsid w:val="003D323D"/>
    <w:rsid w:val="003F2CA7"/>
    <w:rsid w:val="003F588C"/>
    <w:rsid w:val="00401C02"/>
    <w:rsid w:val="00403ACB"/>
    <w:rsid w:val="00403DD6"/>
    <w:rsid w:val="00404326"/>
    <w:rsid w:val="00405683"/>
    <w:rsid w:val="00405D6F"/>
    <w:rsid w:val="004064D3"/>
    <w:rsid w:val="00406AFA"/>
    <w:rsid w:val="0040768F"/>
    <w:rsid w:val="0040780C"/>
    <w:rsid w:val="0041045B"/>
    <w:rsid w:val="00410EC4"/>
    <w:rsid w:val="00415316"/>
    <w:rsid w:val="00417A39"/>
    <w:rsid w:val="00422FF2"/>
    <w:rsid w:val="00424397"/>
    <w:rsid w:val="004278EF"/>
    <w:rsid w:val="004306E4"/>
    <w:rsid w:val="00431039"/>
    <w:rsid w:val="00433F29"/>
    <w:rsid w:val="0043405A"/>
    <w:rsid w:val="00434ACA"/>
    <w:rsid w:val="00435329"/>
    <w:rsid w:val="00435897"/>
    <w:rsid w:val="00435FAE"/>
    <w:rsid w:val="00436F8D"/>
    <w:rsid w:val="00437C0F"/>
    <w:rsid w:val="00442EF8"/>
    <w:rsid w:val="00447806"/>
    <w:rsid w:val="00450B85"/>
    <w:rsid w:val="0045262E"/>
    <w:rsid w:val="00453EE6"/>
    <w:rsid w:val="00454A25"/>
    <w:rsid w:val="0046065B"/>
    <w:rsid w:val="00460A31"/>
    <w:rsid w:val="0046304D"/>
    <w:rsid w:val="00463E99"/>
    <w:rsid w:val="00464BA8"/>
    <w:rsid w:val="004672D5"/>
    <w:rsid w:val="00473768"/>
    <w:rsid w:val="00474116"/>
    <w:rsid w:val="0047447C"/>
    <w:rsid w:val="00475EDE"/>
    <w:rsid w:val="00476507"/>
    <w:rsid w:val="00476C2D"/>
    <w:rsid w:val="0048081E"/>
    <w:rsid w:val="00480FCF"/>
    <w:rsid w:val="0048288E"/>
    <w:rsid w:val="00485C50"/>
    <w:rsid w:val="004907E0"/>
    <w:rsid w:val="00490865"/>
    <w:rsid w:val="00490915"/>
    <w:rsid w:val="00494383"/>
    <w:rsid w:val="00494721"/>
    <w:rsid w:val="00494FEB"/>
    <w:rsid w:val="00496854"/>
    <w:rsid w:val="00496D16"/>
    <w:rsid w:val="004975DA"/>
    <w:rsid w:val="004A3B66"/>
    <w:rsid w:val="004A4431"/>
    <w:rsid w:val="004A4A97"/>
    <w:rsid w:val="004B210B"/>
    <w:rsid w:val="004B2263"/>
    <w:rsid w:val="004B22E9"/>
    <w:rsid w:val="004B33B4"/>
    <w:rsid w:val="004B5ECC"/>
    <w:rsid w:val="004B63C3"/>
    <w:rsid w:val="004D0473"/>
    <w:rsid w:val="004D0C12"/>
    <w:rsid w:val="004D0CF2"/>
    <w:rsid w:val="004D19A2"/>
    <w:rsid w:val="004D2563"/>
    <w:rsid w:val="004D4833"/>
    <w:rsid w:val="004E40D6"/>
    <w:rsid w:val="004E40F7"/>
    <w:rsid w:val="004E4D6B"/>
    <w:rsid w:val="004E73CD"/>
    <w:rsid w:val="004F0236"/>
    <w:rsid w:val="004F13EF"/>
    <w:rsid w:val="004F29A5"/>
    <w:rsid w:val="004F2C4A"/>
    <w:rsid w:val="004F3EBA"/>
    <w:rsid w:val="00501D73"/>
    <w:rsid w:val="00502094"/>
    <w:rsid w:val="00504A47"/>
    <w:rsid w:val="00510F0B"/>
    <w:rsid w:val="0051145A"/>
    <w:rsid w:val="00512E23"/>
    <w:rsid w:val="0051404E"/>
    <w:rsid w:val="00515F4D"/>
    <w:rsid w:val="00517EC7"/>
    <w:rsid w:val="005201A0"/>
    <w:rsid w:val="00522270"/>
    <w:rsid w:val="00524938"/>
    <w:rsid w:val="005260F4"/>
    <w:rsid w:val="00526A63"/>
    <w:rsid w:val="00527F7E"/>
    <w:rsid w:val="005323D9"/>
    <w:rsid w:val="005328F7"/>
    <w:rsid w:val="00532D25"/>
    <w:rsid w:val="00534969"/>
    <w:rsid w:val="00540403"/>
    <w:rsid w:val="00541707"/>
    <w:rsid w:val="005418E1"/>
    <w:rsid w:val="00545C31"/>
    <w:rsid w:val="00550C74"/>
    <w:rsid w:val="00551235"/>
    <w:rsid w:val="00552F5A"/>
    <w:rsid w:val="00554EB2"/>
    <w:rsid w:val="00555DA4"/>
    <w:rsid w:val="00556FAA"/>
    <w:rsid w:val="00561AC4"/>
    <w:rsid w:val="005668E7"/>
    <w:rsid w:val="00571DF0"/>
    <w:rsid w:val="00577516"/>
    <w:rsid w:val="00577E63"/>
    <w:rsid w:val="00582A77"/>
    <w:rsid w:val="0058740C"/>
    <w:rsid w:val="005915EE"/>
    <w:rsid w:val="00593241"/>
    <w:rsid w:val="005936BC"/>
    <w:rsid w:val="005947B1"/>
    <w:rsid w:val="005A1219"/>
    <w:rsid w:val="005A1843"/>
    <w:rsid w:val="005A1B06"/>
    <w:rsid w:val="005A59CA"/>
    <w:rsid w:val="005A62F1"/>
    <w:rsid w:val="005A654F"/>
    <w:rsid w:val="005A757F"/>
    <w:rsid w:val="005B1733"/>
    <w:rsid w:val="005B2030"/>
    <w:rsid w:val="005B2609"/>
    <w:rsid w:val="005B4EC8"/>
    <w:rsid w:val="005B4F2B"/>
    <w:rsid w:val="005B6A00"/>
    <w:rsid w:val="005C0FC7"/>
    <w:rsid w:val="005C2B92"/>
    <w:rsid w:val="005C45A8"/>
    <w:rsid w:val="005D0517"/>
    <w:rsid w:val="005D276F"/>
    <w:rsid w:val="005D3252"/>
    <w:rsid w:val="005D32E8"/>
    <w:rsid w:val="005D6395"/>
    <w:rsid w:val="005E23E0"/>
    <w:rsid w:val="005E2562"/>
    <w:rsid w:val="005E3943"/>
    <w:rsid w:val="005E3F93"/>
    <w:rsid w:val="005E4CE0"/>
    <w:rsid w:val="005E6C27"/>
    <w:rsid w:val="005F135E"/>
    <w:rsid w:val="005F1ABC"/>
    <w:rsid w:val="005F37DF"/>
    <w:rsid w:val="005F3F14"/>
    <w:rsid w:val="005F4970"/>
    <w:rsid w:val="006007E9"/>
    <w:rsid w:val="006067E3"/>
    <w:rsid w:val="00607DB4"/>
    <w:rsid w:val="006137D7"/>
    <w:rsid w:val="00613F60"/>
    <w:rsid w:val="00616576"/>
    <w:rsid w:val="00620BDF"/>
    <w:rsid w:val="0062204B"/>
    <w:rsid w:val="00622555"/>
    <w:rsid w:val="006240E5"/>
    <w:rsid w:val="006257F7"/>
    <w:rsid w:val="0063076E"/>
    <w:rsid w:val="00634C22"/>
    <w:rsid w:val="0064103A"/>
    <w:rsid w:val="00641741"/>
    <w:rsid w:val="00641CDF"/>
    <w:rsid w:val="00650886"/>
    <w:rsid w:val="00650C6A"/>
    <w:rsid w:val="00650E3F"/>
    <w:rsid w:val="00653087"/>
    <w:rsid w:val="0065396F"/>
    <w:rsid w:val="00660DAB"/>
    <w:rsid w:val="00662BC2"/>
    <w:rsid w:val="00664D32"/>
    <w:rsid w:val="00671890"/>
    <w:rsid w:val="0067325F"/>
    <w:rsid w:val="006747CB"/>
    <w:rsid w:val="00674DB7"/>
    <w:rsid w:val="00676810"/>
    <w:rsid w:val="0067723D"/>
    <w:rsid w:val="00677633"/>
    <w:rsid w:val="00680E58"/>
    <w:rsid w:val="00682094"/>
    <w:rsid w:val="0068260B"/>
    <w:rsid w:val="00685EDB"/>
    <w:rsid w:val="00686506"/>
    <w:rsid w:val="00686B40"/>
    <w:rsid w:val="00687011"/>
    <w:rsid w:val="00687CD9"/>
    <w:rsid w:val="00691FAD"/>
    <w:rsid w:val="00692979"/>
    <w:rsid w:val="0069491C"/>
    <w:rsid w:val="00695677"/>
    <w:rsid w:val="00696365"/>
    <w:rsid w:val="006A19D8"/>
    <w:rsid w:val="006A448F"/>
    <w:rsid w:val="006A534B"/>
    <w:rsid w:val="006B4831"/>
    <w:rsid w:val="006B5B18"/>
    <w:rsid w:val="006B64DA"/>
    <w:rsid w:val="006B652A"/>
    <w:rsid w:val="006B68F2"/>
    <w:rsid w:val="006B6C71"/>
    <w:rsid w:val="006B79CA"/>
    <w:rsid w:val="006C13EC"/>
    <w:rsid w:val="006C144E"/>
    <w:rsid w:val="006C248A"/>
    <w:rsid w:val="006C33A1"/>
    <w:rsid w:val="006C40A4"/>
    <w:rsid w:val="006C4C94"/>
    <w:rsid w:val="006C505A"/>
    <w:rsid w:val="006D0403"/>
    <w:rsid w:val="006D1C80"/>
    <w:rsid w:val="006D232D"/>
    <w:rsid w:val="006D34B7"/>
    <w:rsid w:val="006D4302"/>
    <w:rsid w:val="006D7C33"/>
    <w:rsid w:val="006E03EC"/>
    <w:rsid w:val="006E348A"/>
    <w:rsid w:val="006E414B"/>
    <w:rsid w:val="006F16CE"/>
    <w:rsid w:val="006F1E27"/>
    <w:rsid w:val="00713571"/>
    <w:rsid w:val="007144BA"/>
    <w:rsid w:val="00714998"/>
    <w:rsid w:val="007176D5"/>
    <w:rsid w:val="007320D7"/>
    <w:rsid w:val="00733190"/>
    <w:rsid w:val="007358F1"/>
    <w:rsid w:val="0074212E"/>
    <w:rsid w:val="00742B11"/>
    <w:rsid w:val="00746A1C"/>
    <w:rsid w:val="007475FE"/>
    <w:rsid w:val="00750EED"/>
    <w:rsid w:val="007515E0"/>
    <w:rsid w:val="0075321B"/>
    <w:rsid w:val="00753CC4"/>
    <w:rsid w:val="00753D06"/>
    <w:rsid w:val="00760984"/>
    <w:rsid w:val="00764D03"/>
    <w:rsid w:val="00765A66"/>
    <w:rsid w:val="00765B79"/>
    <w:rsid w:val="007664AE"/>
    <w:rsid w:val="00766817"/>
    <w:rsid w:val="00766A78"/>
    <w:rsid w:val="00770814"/>
    <w:rsid w:val="0077259E"/>
    <w:rsid w:val="00776CDE"/>
    <w:rsid w:val="007807A8"/>
    <w:rsid w:val="00783B62"/>
    <w:rsid w:val="00784F27"/>
    <w:rsid w:val="0078645C"/>
    <w:rsid w:val="007902DE"/>
    <w:rsid w:val="00790D72"/>
    <w:rsid w:val="0079497D"/>
    <w:rsid w:val="00797551"/>
    <w:rsid w:val="007A137F"/>
    <w:rsid w:val="007A2BED"/>
    <w:rsid w:val="007A3A3B"/>
    <w:rsid w:val="007A3BE2"/>
    <w:rsid w:val="007A74AC"/>
    <w:rsid w:val="007B4B96"/>
    <w:rsid w:val="007B661A"/>
    <w:rsid w:val="007B71C2"/>
    <w:rsid w:val="007C0D6C"/>
    <w:rsid w:val="007C167B"/>
    <w:rsid w:val="007C5B31"/>
    <w:rsid w:val="007C6236"/>
    <w:rsid w:val="007C7629"/>
    <w:rsid w:val="007D0703"/>
    <w:rsid w:val="007D1AA9"/>
    <w:rsid w:val="007D2401"/>
    <w:rsid w:val="007D6DC7"/>
    <w:rsid w:val="007E3E26"/>
    <w:rsid w:val="007E4D4F"/>
    <w:rsid w:val="007E6C09"/>
    <w:rsid w:val="007E6F78"/>
    <w:rsid w:val="007E7602"/>
    <w:rsid w:val="007E79D6"/>
    <w:rsid w:val="007F4887"/>
    <w:rsid w:val="007F58C9"/>
    <w:rsid w:val="007F67AD"/>
    <w:rsid w:val="00803080"/>
    <w:rsid w:val="008038DB"/>
    <w:rsid w:val="00804EF5"/>
    <w:rsid w:val="00805C35"/>
    <w:rsid w:val="008169BA"/>
    <w:rsid w:val="008179A8"/>
    <w:rsid w:val="00827EAF"/>
    <w:rsid w:val="00830667"/>
    <w:rsid w:val="0083089C"/>
    <w:rsid w:val="00833D11"/>
    <w:rsid w:val="00833F2A"/>
    <w:rsid w:val="008356E1"/>
    <w:rsid w:val="00835E58"/>
    <w:rsid w:val="00836B3A"/>
    <w:rsid w:val="00840E42"/>
    <w:rsid w:val="008413DE"/>
    <w:rsid w:val="0084195C"/>
    <w:rsid w:val="008427DE"/>
    <w:rsid w:val="00843CCE"/>
    <w:rsid w:val="00846ABA"/>
    <w:rsid w:val="00847C15"/>
    <w:rsid w:val="0085390A"/>
    <w:rsid w:val="00854652"/>
    <w:rsid w:val="008554C1"/>
    <w:rsid w:val="008557AA"/>
    <w:rsid w:val="00856DAC"/>
    <w:rsid w:val="008577A9"/>
    <w:rsid w:val="00860C04"/>
    <w:rsid w:val="00861F23"/>
    <w:rsid w:val="0086205A"/>
    <w:rsid w:val="008636F9"/>
    <w:rsid w:val="00864287"/>
    <w:rsid w:val="00864FCE"/>
    <w:rsid w:val="0086522E"/>
    <w:rsid w:val="008654D4"/>
    <w:rsid w:val="00873F20"/>
    <w:rsid w:val="00875754"/>
    <w:rsid w:val="00875C13"/>
    <w:rsid w:val="00877322"/>
    <w:rsid w:val="0087732D"/>
    <w:rsid w:val="008814E8"/>
    <w:rsid w:val="00882C91"/>
    <w:rsid w:val="008850FA"/>
    <w:rsid w:val="00886133"/>
    <w:rsid w:val="00890077"/>
    <w:rsid w:val="0089237F"/>
    <w:rsid w:val="0089452F"/>
    <w:rsid w:val="00895F67"/>
    <w:rsid w:val="008961B5"/>
    <w:rsid w:val="00896D15"/>
    <w:rsid w:val="00897C14"/>
    <w:rsid w:val="00897E89"/>
    <w:rsid w:val="008A2407"/>
    <w:rsid w:val="008A2FBD"/>
    <w:rsid w:val="008A3CE5"/>
    <w:rsid w:val="008A52E0"/>
    <w:rsid w:val="008B2934"/>
    <w:rsid w:val="008B47FB"/>
    <w:rsid w:val="008B6E39"/>
    <w:rsid w:val="008C5474"/>
    <w:rsid w:val="008C643A"/>
    <w:rsid w:val="008C6C39"/>
    <w:rsid w:val="008D09FE"/>
    <w:rsid w:val="008D0FF9"/>
    <w:rsid w:val="008D2E80"/>
    <w:rsid w:val="008D373F"/>
    <w:rsid w:val="008D3829"/>
    <w:rsid w:val="008D442E"/>
    <w:rsid w:val="008D49A4"/>
    <w:rsid w:val="008D7A01"/>
    <w:rsid w:val="008E0D02"/>
    <w:rsid w:val="008E21C6"/>
    <w:rsid w:val="008E24FC"/>
    <w:rsid w:val="008E2597"/>
    <w:rsid w:val="008E28E0"/>
    <w:rsid w:val="008E4539"/>
    <w:rsid w:val="008E7A87"/>
    <w:rsid w:val="008F696F"/>
    <w:rsid w:val="009023CC"/>
    <w:rsid w:val="0090326D"/>
    <w:rsid w:val="00903534"/>
    <w:rsid w:val="00903D4F"/>
    <w:rsid w:val="009048AE"/>
    <w:rsid w:val="00904C3B"/>
    <w:rsid w:val="009054A7"/>
    <w:rsid w:val="009064F9"/>
    <w:rsid w:val="00907A5D"/>
    <w:rsid w:val="00911374"/>
    <w:rsid w:val="00912256"/>
    <w:rsid w:val="00912674"/>
    <w:rsid w:val="00913EBB"/>
    <w:rsid w:val="009148FA"/>
    <w:rsid w:val="00914908"/>
    <w:rsid w:val="00915651"/>
    <w:rsid w:val="009164FE"/>
    <w:rsid w:val="00917318"/>
    <w:rsid w:val="009173B7"/>
    <w:rsid w:val="009173E3"/>
    <w:rsid w:val="00917843"/>
    <w:rsid w:val="009234E0"/>
    <w:rsid w:val="00925A7C"/>
    <w:rsid w:val="009270A0"/>
    <w:rsid w:val="0093259D"/>
    <w:rsid w:val="009362C7"/>
    <w:rsid w:val="009366FA"/>
    <w:rsid w:val="00937B23"/>
    <w:rsid w:val="009440BC"/>
    <w:rsid w:val="0094635B"/>
    <w:rsid w:val="00947C8C"/>
    <w:rsid w:val="00951730"/>
    <w:rsid w:val="0095175B"/>
    <w:rsid w:val="00951A0F"/>
    <w:rsid w:val="00955A00"/>
    <w:rsid w:val="009601CF"/>
    <w:rsid w:val="0096055C"/>
    <w:rsid w:val="00966475"/>
    <w:rsid w:val="00966975"/>
    <w:rsid w:val="00967F2B"/>
    <w:rsid w:val="00975477"/>
    <w:rsid w:val="00977B63"/>
    <w:rsid w:val="00991312"/>
    <w:rsid w:val="00992099"/>
    <w:rsid w:val="0099428E"/>
    <w:rsid w:val="009A2C96"/>
    <w:rsid w:val="009A3301"/>
    <w:rsid w:val="009A3AEC"/>
    <w:rsid w:val="009A53CC"/>
    <w:rsid w:val="009B22EF"/>
    <w:rsid w:val="009B3D40"/>
    <w:rsid w:val="009B51FF"/>
    <w:rsid w:val="009C0A9D"/>
    <w:rsid w:val="009C2B9D"/>
    <w:rsid w:val="009C46CD"/>
    <w:rsid w:val="009C5984"/>
    <w:rsid w:val="009D1815"/>
    <w:rsid w:val="009D1B6F"/>
    <w:rsid w:val="009D3FCA"/>
    <w:rsid w:val="009D6CC7"/>
    <w:rsid w:val="009D7250"/>
    <w:rsid w:val="009E09B6"/>
    <w:rsid w:val="009E1BB7"/>
    <w:rsid w:val="009E3AA7"/>
    <w:rsid w:val="009E4A8D"/>
    <w:rsid w:val="009E6167"/>
    <w:rsid w:val="009E6A28"/>
    <w:rsid w:val="009E7BE1"/>
    <w:rsid w:val="009F0688"/>
    <w:rsid w:val="009F0FEB"/>
    <w:rsid w:val="009F148F"/>
    <w:rsid w:val="009F3415"/>
    <w:rsid w:val="00A0783A"/>
    <w:rsid w:val="00A07B0F"/>
    <w:rsid w:val="00A07B32"/>
    <w:rsid w:val="00A12ACE"/>
    <w:rsid w:val="00A13AED"/>
    <w:rsid w:val="00A1569D"/>
    <w:rsid w:val="00A17AFA"/>
    <w:rsid w:val="00A223A8"/>
    <w:rsid w:val="00A2638A"/>
    <w:rsid w:val="00A2679B"/>
    <w:rsid w:val="00A33D5F"/>
    <w:rsid w:val="00A33DDD"/>
    <w:rsid w:val="00A36ADD"/>
    <w:rsid w:val="00A36B57"/>
    <w:rsid w:val="00A378B2"/>
    <w:rsid w:val="00A42A0E"/>
    <w:rsid w:val="00A449EC"/>
    <w:rsid w:val="00A44D4C"/>
    <w:rsid w:val="00A45DC2"/>
    <w:rsid w:val="00A53378"/>
    <w:rsid w:val="00A548C1"/>
    <w:rsid w:val="00A56B1D"/>
    <w:rsid w:val="00A608E4"/>
    <w:rsid w:val="00A61E35"/>
    <w:rsid w:val="00A6286C"/>
    <w:rsid w:val="00A6560C"/>
    <w:rsid w:val="00A65709"/>
    <w:rsid w:val="00A70BB4"/>
    <w:rsid w:val="00A71395"/>
    <w:rsid w:val="00A73132"/>
    <w:rsid w:val="00A73509"/>
    <w:rsid w:val="00A73C02"/>
    <w:rsid w:val="00A73FFD"/>
    <w:rsid w:val="00A7501A"/>
    <w:rsid w:val="00A76965"/>
    <w:rsid w:val="00A80F67"/>
    <w:rsid w:val="00A82693"/>
    <w:rsid w:val="00A826F4"/>
    <w:rsid w:val="00A837A2"/>
    <w:rsid w:val="00A93FC9"/>
    <w:rsid w:val="00A94047"/>
    <w:rsid w:val="00A95446"/>
    <w:rsid w:val="00A96487"/>
    <w:rsid w:val="00A9673E"/>
    <w:rsid w:val="00A96778"/>
    <w:rsid w:val="00AB3CAC"/>
    <w:rsid w:val="00AB4210"/>
    <w:rsid w:val="00AB5792"/>
    <w:rsid w:val="00AC0CB2"/>
    <w:rsid w:val="00AC111C"/>
    <w:rsid w:val="00AC50BA"/>
    <w:rsid w:val="00AC59E6"/>
    <w:rsid w:val="00AC6832"/>
    <w:rsid w:val="00AD61B6"/>
    <w:rsid w:val="00AD668A"/>
    <w:rsid w:val="00AE13FE"/>
    <w:rsid w:val="00AE2B57"/>
    <w:rsid w:val="00AE5EFB"/>
    <w:rsid w:val="00AF3C59"/>
    <w:rsid w:val="00AF545B"/>
    <w:rsid w:val="00AF6EDF"/>
    <w:rsid w:val="00AF6FB4"/>
    <w:rsid w:val="00B01B92"/>
    <w:rsid w:val="00B028EE"/>
    <w:rsid w:val="00B040D9"/>
    <w:rsid w:val="00B14A42"/>
    <w:rsid w:val="00B15E9D"/>
    <w:rsid w:val="00B214E6"/>
    <w:rsid w:val="00B23969"/>
    <w:rsid w:val="00B30F6D"/>
    <w:rsid w:val="00B32138"/>
    <w:rsid w:val="00B35547"/>
    <w:rsid w:val="00B36E7E"/>
    <w:rsid w:val="00B37C57"/>
    <w:rsid w:val="00B4291F"/>
    <w:rsid w:val="00B467F4"/>
    <w:rsid w:val="00B46F69"/>
    <w:rsid w:val="00B47C5F"/>
    <w:rsid w:val="00B50F34"/>
    <w:rsid w:val="00B5385E"/>
    <w:rsid w:val="00B54564"/>
    <w:rsid w:val="00B5769C"/>
    <w:rsid w:val="00B60B25"/>
    <w:rsid w:val="00B64D98"/>
    <w:rsid w:val="00B67A9E"/>
    <w:rsid w:val="00B70F12"/>
    <w:rsid w:val="00B71755"/>
    <w:rsid w:val="00B7495D"/>
    <w:rsid w:val="00B80DFD"/>
    <w:rsid w:val="00B82B30"/>
    <w:rsid w:val="00B83269"/>
    <w:rsid w:val="00B84194"/>
    <w:rsid w:val="00B92959"/>
    <w:rsid w:val="00B92BE1"/>
    <w:rsid w:val="00B92F84"/>
    <w:rsid w:val="00B93DB7"/>
    <w:rsid w:val="00B974EB"/>
    <w:rsid w:val="00B97AC4"/>
    <w:rsid w:val="00BA170B"/>
    <w:rsid w:val="00BA3A24"/>
    <w:rsid w:val="00BA4F9F"/>
    <w:rsid w:val="00BA6BD2"/>
    <w:rsid w:val="00BA78CC"/>
    <w:rsid w:val="00BB3AD8"/>
    <w:rsid w:val="00BB64BE"/>
    <w:rsid w:val="00BB69E4"/>
    <w:rsid w:val="00BB72BA"/>
    <w:rsid w:val="00BB7314"/>
    <w:rsid w:val="00BC1168"/>
    <w:rsid w:val="00BC35DE"/>
    <w:rsid w:val="00BC46AE"/>
    <w:rsid w:val="00BD08C6"/>
    <w:rsid w:val="00BD1D93"/>
    <w:rsid w:val="00BD480A"/>
    <w:rsid w:val="00BD559D"/>
    <w:rsid w:val="00BD5F02"/>
    <w:rsid w:val="00BE24D4"/>
    <w:rsid w:val="00BE27AF"/>
    <w:rsid w:val="00BE42F7"/>
    <w:rsid w:val="00BE6A12"/>
    <w:rsid w:val="00BE7E70"/>
    <w:rsid w:val="00BF2716"/>
    <w:rsid w:val="00C00294"/>
    <w:rsid w:val="00C0033F"/>
    <w:rsid w:val="00C00F5A"/>
    <w:rsid w:val="00C01956"/>
    <w:rsid w:val="00C02691"/>
    <w:rsid w:val="00C07681"/>
    <w:rsid w:val="00C11205"/>
    <w:rsid w:val="00C114E9"/>
    <w:rsid w:val="00C15C66"/>
    <w:rsid w:val="00C2370D"/>
    <w:rsid w:val="00C24C30"/>
    <w:rsid w:val="00C2746E"/>
    <w:rsid w:val="00C27A5E"/>
    <w:rsid w:val="00C30817"/>
    <w:rsid w:val="00C31451"/>
    <w:rsid w:val="00C31E33"/>
    <w:rsid w:val="00C333D1"/>
    <w:rsid w:val="00C33A65"/>
    <w:rsid w:val="00C3430C"/>
    <w:rsid w:val="00C361AC"/>
    <w:rsid w:val="00C47001"/>
    <w:rsid w:val="00C511AC"/>
    <w:rsid w:val="00C52897"/>
    <w:rsid w:val="00C52C03"/>
    <w:rsid w:val="00C54A59"/>
    <w:rsid w:val="00C54C26"/>
    <w:rsid w:val="00C5533E"/>
    <w:rsid w:val="00C57898"/>
    <w:rsid w:val="00C62ECA"/>
    <w:rsid w:val="00C66D68"/>
    <w:rsid w:val="00C74797"/>
    <w:rsid w:val="00C76743"/>
    <w:rsid w:val="00C827CE"/>
    <w:rsid w:val="00C91F07"/>
    <w:rsid w:val="00C92791"/>
    <w:rsid w:val="00C92D31"/>
    <w:rsid w:val="00C96465"/>
    <w:rsid w:val="00C9662F"/>
    <w:rsid w:val="00CA5BFA"/>
    <w:rsid w:val="00CA617F"/>
    <w:rsid w:val="00CA7223"/>
    <w:rsid w:val="00CB276F"/>
    <w:rsid w:val="00CB2FE1"/>
    <w:rsid w:val="00CB54D7"/>
    <w:rsid w:val="00CC2192"/>
    <w:rsid w:val="00CC3DA1"/>
    <w:rsid w:val="00CC41F3"/>
    <w:rsid w:val="00CC46E9"/>
    <w:rsid w:val="00CC67EB"/>
    <w:rsid w:val="00CC6CD1"/>
    <w:rsid w:val="00CD058C"/>
    <w:rsid w:val="00CD0B93"/>
    <w:rsid w:val="00CD24AD"/>
    <w:rsid w:val="00CD345F"/>
    <w:rsid w:val="00CD6E06"/>
    <w:rsid w:val="00CD6EEC"/>
    <w:rsid w:val="00CD72BB"/>
    <w:rsid w:val="00CE0AC5"/>
    <w:rsid w:val="00CE1CD9"/>
    <w:rsid w:val="00CE1EF3"/>
    <w:rsid w:val="00CE21DD"/>
    <w:rsid w:val="00CE32D2"/>
    <w:rsid w:val="00CE4FA6"/>
    <w:rsid w:val="00CE6123"/>
    <w:rsid w:val="00CE72B9"/>
    <w:rsid w:val="00CF1BA9"/>
    <w:rsid w:val="00CF4B42"/>
    <w:rsid w:val="00CF70D2"/>
    <w:rsid w:val="00CF7975"/>
    <w:rsid w:val="00D00EC1"/>
    <w:rsid w:val="00D00FDA"/>
    <w:rsid w:val="00D020A3"/>
    <w:rsid w:val="00D0285E"/>
    <w:rsid w:val="00D03678"/>
    <w:rsid w:val="00D11026"/>
    <w:rsid w:val="00D1133D"/>
    <w:rsid w:val="00D15B04"/>
    <w:rsid w:val="00D176F3"/>
    <w:rsid w:val="00D21F61"/>
    <w:rsid w:val="00D24507"/>
    <w:rsid w:val="00D24B0B"/>
    <w:rsid w:val="00D25BC4"/>
    <w:rsid w:val="00D266AE"/>
    <w:rsid w:val="00D3219C"/>
    <w:rsid w:val="00D35FA9"/>
    <w:rsid w:val="00D36DEF"/>
    <w:rsid w:val="00D379F8"/>
    <w:rsid w:val="00D40F36"/>
    <w:rsid w:val="00D43D8C"/>
    <w:rsid w:val="00D451D9"/>
    <w:rsid w:val="00D4770B"/>
    <w:rsid w:val="00D47969"/>
    <w:rsid w:val="00D4796B"/>
    <w:rsid w:val="00D51289"/>
    <w:rsid w:val="00D51422"/>
    <w:rsid w:val="00D560D8"/>
    <w:rsid w:val="00D56415"/>
    <w:rsid w:val="00D746BA"/>
    <w:rsid w:val="00D75C01"/>
    <w:rsid w:val="00D7606F"/>
    <w:rsid w:val="00D76827"/>
    <w:rsid w:val="00D76AC4"/>
    <w:rsid w:val="00D85B2A"/>
    <w:rsid w:val="00D873F3"/>
    <w:rsid w:val="00D87651"/>
    <w:rsid w:val="00D917BA"/>
    <w:rsid w:val="00D930B3"/>
    <w:rsid w:val="00D94206"/>
    <w:rsid w:val="00D9469E"/>
    <w:rsid w:val="00DA5065"/>
    <w:rsid w:val="00DB2D9D"/>
    <w:rsid w:val="00DB2FC5"/>
    <w:rsid w:val="00DB4F99"/>
    <w:rsid w:val="00DB7679"/>
    <w:rsid w:val="00DC1166"/>
    <w:rsid w:val="00DC14BB"/>
    <w:rsid w:val="00DC1C70"/>
    <w:rsid w:val="00DC276F"/>
    <w:rsid w:val="00DC3EAC"/>
    <w:rsid w:val="00DC434C"/>
    <w:rsid w:val="00DC5AD4"/>
    <w:rsid w:val="00DD0351"/>
    <w:rsid w:val="00DD0A20"/>
    <w:rsid w:val="00DD294B"/>
    <w:rsid w:val="00DD5F69"/>
    <w:rsid w:val="00DD5FE6"/>
    <w:rsid w:val="00DD615D"/>
    <w:rsid w:val="00DE2A5B"/>
    <w:rsid w:val="00DE349F"/>
    <w:rsid w:val="00DE7F11"/>
    <w:rsid w:val="00DF16BB"/>
    <w:rsid w:val="00DF1D37"/>
    <w:rsid w:val="00DF2F92"/>
    <w:rsid w:val="00DF47BF"/>
    <w:rsid w:val="00DF6803"/>
    <w:rsid w:val="00DF769B"/>
    <w:rsid w:val="00E034E0"/>
    <w:rsid w:val="00E049D4"/>
    <w:rsid w:val="00E04FB3"/>
    <w:rsid w:val="00E14F4E"/>
    <w:rsid w:val="00E15044"/>
    <w:rsid w:val="00E1599C"/>
    <w:rsid w:val="00E16117"/>
    <w:rsid w:val="00E207D8"/>
    <w:rsid w:val="00E23608"/>
    <w:rsid w:val="00E23C06"/>
    <w:rsid w:val="00E25E5F"/>
    <w:rsid w:val="00E30FC4"/>
    <w:rsid w:val="00E351C6"/>
    <w:rsid w:val="00E36973"/>
    <w:rsid w:val="00E37605"/>
    <w:rsid w:val="00E4321A"/>
    <w:rsid w:val="00E44295"/>
    <w:rsid w:val="00E452EB"/>
    <w:rsid w:val="00E4673B"/>
    <w:rsid w:val="00E50CE8"/>
    <w:rsid w:val="00E520DA"/>
    <w:rsid w:val="00E53B84"/>
    <w:rsid w:val="00E53F9D"/>
    <w:rsid w:val="00E54592"/>
    <w:rsid w:val="00E57655"/>
    <w:rsid w:val="00E60895"/>
    <w:rsid w:val="00E62466"/>
    <w:rsid w:val="00E63684"/>
    <w:rsid w:val="00E65504"/>
    <w:rsid w:val="00E657CF"/>
    <w:rsid w:val="00E66641"/>
    <w:rsid w:val="00E72855"/>
    <w:rsid w:val="00E73059"/>
    <w:rsid w:val="00E75ABA"/>
    <w:rsid w:val="00E76342"/>
    <w:rsid w:val="00E80862"/>
    <w:rsid w:val="00E82731"/>
    <w:rsid w:val="00E83748"/>
    <w:rsid w:val="00E84B03"/>
    <w:rsid w:val="00E90EDA"/>
    <w:rsid w:val="00E92280"/>
    <w:rsid w:val="00E947C2"/>
    <w:rsid w:val="00E9530E"/>
    <w:rsid w:val="00EA1C05"/>
    <w:rsid w:val="00EA1ED3"/>
    <w:rsid w:val="00EA2FC4"/>
    <w:rsid w:val="00EA3323"/>
    <w:rsid w:val="00EA3966"/>
    <w:rsid w:val="00EA3ABC"/>
    <w:rsid w:val="00EA45A5"/>
    <w:rsid w:val="00EA5D29"/>
    <w:rsid w:val="00EA5DB5"/>
    <w:rsid w:val="00EA64CA"/>
    <w:rsid w:val="00EA7104"/>
    <w:rsid w:val="00EA7194"/>
    <w:rsid w:val="00EA7FA3"/>
    <w:rsid w:val="00EB1794"/>
    <w:rsid w:val="00EB18F4"/>
    <w:rsid w:val="00EB28C6"/>
    <w:rsid w:val="00EB3172"/>
    <w:rsid w:val="00EB6807"/>
    <w:rsid w:val="00EB6A0C"/>
    <w:rsid w:val="00EC0E5A"/>
    <w:rsid w:val="00EC3014"/>
    <w:rsid w:val="00ED1D04"/>
    <w:rsid w:val="00ED285F"/>
    <w:rsid w:val="00EE1A32"/>
    <w:rsid w:val="00EE31C7"/>
    <w:rsid w:val="00EE43B1"/>
    <w:rsid w:val="00EE6F4C"/>
    <w:rsid w:val="00EF1B0E"/>
    <w:rsid w:val="00EF2B31"/>
    <w:rsid w:val="00EF31E1"/>
    <w:rsid w:val="00EF5FEA"/>
    <w:rsid w:val="00EF66D9"/>
    <w:rsid w:val="00F012C0"/>
    <w:rsid w:val="00F06E6F"/>
    <w:rsid w:val="00F0700C"/>
    <w:rsid w:val="00F10BDE"/>
    <w:rsid w:val="00F13265"/>
    <w:rsid w:val="00F139C3"/>
    <w:rsid w:val="00F13D92"/>
    <w:rsid w:val="00F15870"/>
    <w:rsid w:val="00F20C2B"/>
    <w:rsid w:val="00F249BC"/>
    <w:rsid w:val="00F27418"/>
    <w:rsid w:val="00F302C7"/>
    <w:rsid w:val="00F31967"/>
    <w:rsid w:val="00F339AB"/>
    <w:rsid w:val="00F34E08"/>
    <w:rsid w:val="00F40B2B"/>
    <w:rsid w:val="00F41243"/>
    <w:rsid w:val="00F412F4"/>
    <w:rsid w:val="00F43A5C"/>
    <w:rsid w:val="00F46F75"/>
    <w:rsid w:val="00F5038F"/>
    <w:rsid w:val="00F52B87"/>
    <w:rsid w:val="00F52EF7"/>
    <w:rsid w:val="00F534F0"/>
    <w:rsid w:val="00F53E31"/>
    <w:rsid w:val="00F540BF"/>
    <w:rsid w:val="00F57C24"/>
    <w:rsid w:val="00F61D27"/>
    <w:rsid w:val="00F624A9"/>
    <w:rsid w:val="00F63225"/>
    <w:rsid w:val="00F70619"/>
    <w:rsid w:val="00F73BFD"/>
    <w:rsid w:val="00F743C3"/>
    <w:rsid w:val="00F74D90"/>
    <w:rsid w:val="00F7562E"/>
    <w:rsid w:val="00F77415"/>
    <w:rsid w:val="00F77910"/>
    <w:rsid w:val="00F77BF4"/>
    <w:rsid w:val="00F80212"/>
    <w:rsid w:val="00F81215"/>
    <w:rsid w:val="00F825A2"/>
    <w:rsid w:val="00F85DC3"/>
    <w:rsid w:val="00F902A7"/>
    <w:rsid w:val="00F93E3C"/>
    <w:rsid w:val="00FA1846"/>
    <w:rsid w:val="00FA3D3A"/>
    <w:rsid w:val="00FA4B63"/>
    <w:rsid w:val="00FA4C1F"/>
    <w:rsid w:val="00FA5460"/>
    <w:rsid w:val="00FA5CA1"/>
    <w:rsid w:val="00FA5FC9"/>
    <w:rsid w:val="00FA635B"/>
    <w:rsid w:val="00FA7D8A"/>
    <w:rsid w:val="00FB02F9"/>
    <w:rsid w:val="00FB1C6D"/>
    <w:rsid w:val="00FB393E"/>
    <w:rsid w:val="00FB5C1F"/>
    <w:rsid w:val="00FB6475"/>
    <w:rsid w:val="00FB6F78"/>
    <w:rsid w:val="00FB6FA2"/>
    <w:rsid w:val="00FC1921"/>
    <w:rsid w:val="00FC1ACE"/>
    <w:rsid w:val="00FC20B6"/>
    <w:rsid w:val="00FD50B3"/>
    <w:rsid w:val="00FD5754"/>
    <w:rsid w:val="00FD744F"/>
    <w:rsid w:val="00FD74BF"/>
    <w:rsid w:val="00FD76E0"/>
    <w:rsid w:val="00FE1095"/>
    <w:rsid w:val="00FE142F"/>
    <w:rsid w:val="00FE1828"/>
    <w:rsid w:val="00FE3CD9"/>
    <w:rsid w:val="00FE4EF7"/>
    <w:rsid w:val="00FE6422"/>
    <w:rsid w:val="00FE6DCD"/>
    <w:rsid w:val="00FF0934"/>
    <w:rsid w:val="00FF1ADE"/>
    <w:rsid w:val="00FF1F30"/>
    <w:rsid w:val="00FF25C8"/>
    <w:rsid w:val="00FF3386"/>
    <w:rsid w:val="00FF4D18"/>
    <w:rsid w:val="00FF5741"/>
    <w:rsid w:val="00FF6F1E"/>
    <w:rsid w:val="00FF7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295CE"/>
  <w15:docId w15:val="{817FB63E-5BC7-4B3E-8DBF-85340AF8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E73CD"/>
    <w:rPr>
      <w:rFonts w:ascii="Times New Roman" w:eastAsiaTheme="minorHAnsi" w:hAnsi="Times New Roman"/>
      <w:sz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4E73CD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E73C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E73C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E73C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E73C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E73C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E73C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E73C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E73C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E73C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4E73CD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4E73CD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4E73CD"/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4E73C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E73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E73C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E73CD"/>
    <w:rPr>
      <w:rFonts w:asciiTheme="majorHAnsi" w:eastAsiaTheme="majorEastAsia" w:hAnsiTheme="majorHAnsi" w:cstheme="majorBidi"/>
      <w:color w:val="243F60" w:themeColor="accent1" w:themeShade="7F"/>
      <w:sz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E73CD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E73CD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E73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E73C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customStyle="1" w:styleId="Bodpedpisu">
    <w:name w:val="Bod předpisu"/>
    <w:basedOn w:val="Odstavecseseznamem"/>
    <w:link w:val="BodpedpisuChar"/>
    <w:qFormat/>
    <w:rsid w:val="004E73CD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4E73CD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4E73CD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4E73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E73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E73CD"/>
    <w:rPr>
      <w:rFonts w:ascii="Times New Roman" w:eastAsiaTheme="minorHAnsi" w:hAnsi="Times New Roman"/>
      <w:sz w:val="20"/>
      <w:szCs w:val="2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73CD"/>
    <w:rPr>
      <w:rFonts w:ascii="Tahoma" w:eastAsiaTheme="minorHAnsi" w:hAnsi="Tahoma" w:cs="Tahoma"/>
      <w:sz w:val="16"/>
      <w:szCs w:val="16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E73CD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E73C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4E73CD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4E73CD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4E73CD"/>
    <w:pPr>
      <w:spacing w:after="100"/>
      <w:ind w:left="220"/>
    </w:pPr>
  </w:style>
  <w:style w:type="paragraph" w:customStyle="1" w:styleId="para">
    <w:name w:val="para"/>
    <w:basedOn w:val="Normln"/>
    <w:rsid w:val="004E73C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4E73C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4E73CD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73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E73CD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table" w:styleId="Mkatabulky">
    <w:name w:val="Table Grid"/>
    <w:basedOn w:val="Normlntabulka"/>
    <w:rsid w:val="00F9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E73C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E73CD"/>
    <w:rPr>
      <w:rFonts w:ascii="Times New Roman" w:eastAsiaTheme="minorHAnsi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4E73CD"/>
    <w:rPr>
      <w:vertAlign w:val="superscript"/>
    </w:rPr>
  </w:style>
  <w:style w:type="paragraph" w:customStyle="1" w:styleId="nadp3">
    <w:name w:val="nadp_3"/>
    <w:basedOn w:val="Nadpis3"/>
    <w:next w:val="Normln"/>
    <w:qFormat/>
    <w:rsid w:val="00733190"/>
    <w:pPr>
      <w:spacing w:before="360" w:after="240" w:line="240" w:lineRule="auto"/>
    </w:pPr>
    <w:rPr>
      <w:rFonts w:ascii="Arial" w:hAnsi="Arial" w:cs="Arial"/>
      <w:color w:val="000080"/>
      <w:sz w:val="20"/>
      <w:szCs w:val="20"/>
    </w:rPr>
  </w:style>
  <w:style w:type="paragraph" w:customStyle="1" w:styleId="Bodopaten">
    <w:name w:val="Bod opatření"/>
    <w:basedOn w:val="Odstavecseseznamem"/>
    <w:link w:val="BodopatenChar"/>
    <w:qFormat/>
    <w:rsid w:val="00733190"/>
    <w:pPr>
      <w:numPr>
        <w:numId w:val="7"/>
      </w:numPr>
      <w:spacing w:after="120" w:line="240" w:lineRule="auto"/>
      <w:ind w:left="364"/>
      <w:contextualSpacing w:val="0"/>
    </w:pPr>
    <w:rPr>
      <w:sz w:val="20"/>
    </w:rPr>
  </w:style>
  <w:style w:type="paragraph" w:customStyle="1" w:styleId="Podbodopaten">
    <w:name w:val="Podbod opatření"/>
    <w:basedOn w:val="Odstavecseseznamem"/>
    <w:link w:val="PodbodopatenChar"/>
    <w:qFormat/>
    <w:rsid w:val="00733190"/>
    <w:pPr>
      <w:numPr>
        <w:numId w:val="8"/>
      </w:numPr>
      <w:spacing w:after="120" w:line="240" w:lineRule="auto"/>
      <w:contextualSpacing w:val="0"/>
    </w:pPr>
    <w:rPr>
      <w:sz w:val="20"/>
    </w:rPr>
  </w:style>
  <w:style w:type="character" w:customStyle="1" w:styleId="BodopatenChar">
    <w:name w:val="Bod opatření Char"/>
    <w:basedOn w:val="Standardnpsmoodstavce"/>
    <w:link w:val="Bodopaten"/>
    <w:rsid w:val="00733190"/>
    <w:rPr>
      <w:rFonts w:ascii="Times New Roman" w:hAnsi="Times New Roman"/>
      <w:sz w:val="20"/>
    </w:rPr>
  </w:style>
  <w:style w:type="character" w:customStyle="1" w:styleId="PodbodopatenChar">
    <w:name w:val="Podbod opatření Char"/>
    <w:basedOn w:val="Standardnpsmoodstavce"/>
    <w:link w:val="Podbodopaten"/>
    <w:rsid w:val="00733190"/>
    <w:rPr>
      <w:rFonts w:ascii="Times New Roman" w:hAnsi="Times New Roman"/>
      <w:sz w:val="20"/>
    </w:rPr>
  </w:style>
  <w:style w:type="paragraph" w:styleId="Zhlav">
    <w:name w:val="header"/>
    <w:basedOn w:val="Normln"/>
    <w:link w:val="ZhlavChar"/>
    <w:uiPriority w:val="99"/>
    <w:unhideWhenUsed/>
    <w:rsid w:val="004E7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E73CD"/>
    <w:rPr>
      <w:rFonts w:ascii="Times New Roman" w:eastAsiaTheme="minorHAnsi" w:hAnsi="Times New Roman"/>
      <w:sz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E7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E73CD"/>
    <w:rPr>
      <w:rFonts w:ascii="Times New Roman" w:eastAsiaTheme="minorHAnsi" w:hAnsi="Times New Roman"/>
      <w:sz w:val="24"/>
      <w:lang w:eastAsia="en-US"/>
    </w:rPr>
  </w:style>
  <w:style w:type="paragraph" w:styleId="Revize">
    <w:name w:val="Revision"/>
    <w:hidden/>
    <w:uiPriority w:val="99"/>
    <w:semiHidden/>
    <w:rsid w:val="004E73CD"/>
    <w:pPr>
      <w:spacing w:after="0" w:line="240" w:lineRule="auto"/>
    </w:pPr>
    <w:rPr>
      <w:rFonts w:eastAsiaTheme="minorHAnsi"/>
      <w:lang w:eastAsia="en-US"/>
    </w:rPr>
  </w:style>
  <w:style w:type="paragraph" w:styleId="Bezmezer">
    <w:name w:val="No Spacing"/>
    <w:uiPriority w:val="1"/>
    <w:qFormat/>
    <w:rsid w:val="004E73C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7B889-FE8A-402B-BB46-D5530B3BA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0</TotalTime>
  <Pages>12</Pages>
  <Words>2826</Words>
  <Characters>16678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Miroslav Pavelka</dc:creator>
  <cp:lastModifiedBy>Steiner Ondřej</cp:lastModifiedBy>
  <cp:revision>4</cp:revision>
  <dcterms:created xsi:type="dcterms:W3CDTF">2022-05-09T11:32:00Z</dcterms:created>
  <dcterms:modified xsi:type="dcterms:W3CDTF">2022-05-09T11:32:00Z</dcterms:modified>
</cp:coreProperties>
</file>